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506" w:rsidRDefault="00323F85" w:rsidP="00D71DCA">
      <w:pPr>
        <w:jc w:val="center"/>
        <w:rPr>
          <w:rFonts w:ascii="Times New Roman" w:hAnsi="Times New Roman" w:cs="Times New Roman"/>
          <w:sz w:val="28"/>
        </w:rPr>
      </w:pPr>
      <w:r w:rsidRPr="0065714A">
        <w:rPr>
          <w:rFonts w:ascii="Times New Roman" w:hAnsi="Times New Roman" w:cs="Times New Roman"/>
          <w:sz w:val="28"/>
        </w:rPr>
        <w:t>ГМО</w:t>
      </w:r>
      <w:r w:rsidR="00F23506">
        <w:rPr>
          <w:rFonts w:ascii="Times New Roman" w:hAnsi="Times New Roman" w:cs="Times New Roman"/>
          <w:sz w:val="28"/>
        </w:rPr>
        <w:t xml:space="preserve"> учителей начальных классов</w:t>
      </w:r>
      <w:r w:rsidRPr="0065714A">
        <w:rPr>
          <w:rFonts w:ascii="Times New Roman" w:hAnsi="Times New Roman" w:cs="Times New Roman"/>
          <w:sz w:val="28"/>
        </w:rPr>
        <w:t>,</w:t>
      </w:r>
    </w:p>
    <w:p w:rsidR="00323F85" w:rsidRPr="0065714A" w:rsidRDefault="00323F85" w:rsidP="00D71DCA">
      <w:pPr>
        <w:jc w:val="center"/>
        <w:rPr>
          <w:rFonts w:ascii="Times New Roman" w:hAnsi="Times New Roman" w:cs="Times New Roman"/>
          <w:sz w:val="28"/>
        </w:rPr>
      </w:pPr>
      <w:r w:rsidRPr="0065714A">
        <w:rPr>
          <w:rFonts w:ascii="Times New Roman" w:hAnsi="Times New Roman" w:cs="Times New Roman"/>
          <w:sz w:val="28"/>
        </w:rPr>
        <w:t xml:space="preserve">   </w:t>
      </w:r>
      <w:r w:rsidR="00F23506">
        <w:rPr>
          <w:rFonts w:ascii="Times New Roman" w:hAnsi="Times New Roman" w:cs="Times New Roman"/>
          <w:sz w:val="28"/>
        </w:rPr>
        <w:t xml:space="preserve">Рук. </w:t>
      </w:r>
      <w:proofErr w:type="spellStart"/>
      <w:r w:rsidR="00F23506">
        <w:rPr>
          <w:rFonts w:ascii="Times New Roman" w:hAnsi="Times New Roman" w:cs="Times New Roman"/>
          <w:sz w:val="28"/>
        </w:rPr>
        <w:t>Боровкова</w:t>
      </w:r>
      <w:proofErr w:type="spellEnd"/>
      <w:r w:rsidR="00F23506">
        <w:rPr>
          <w:rFonts w:ascii="Times New Roman" w:hAnsi="Times New Roman" w:cs="Times New Roman"/>
          <w:sz w:val="28"/>
        </w:rPr>
        <w:t xml:space="preserve"> Л.Ю</w:t>
      </w:r>
    </w:p>
    <w:p w:rsidR="00013DF1" w:rsidRPr="00D75558" w:rsidRDefault="0065714A" w:rsidP="00D71DCA">
      <w:pPr>
        <w:jc w:val="center"/>
        <w:rPr>
          <w:rFonts w:ascii="Times New Roman" w:hAnsi="Times New Roman" w:cs="Times New Roman"/>
          <w:sz w:val="28"/>
        </w:rPr>
      </w:pPr>
      <w:r>
        <w:rPr>
          <w:rFonts w:ascii="Times New Roman" w:hAnsi="Times New Roman" w:cs="Times New Roman"/>
          <w:sz w:val="28"/>
        </w:rPr>
        <w:t>Анализ работы</w:t>
      </w:r>
      <w:r w:rsidR="00D71DCA" w:rsidRPr="00D75558">
        <w:rPr>
          <w:rFonts w:ascii="Times New Roman" w:hAnsi="Times New Roman" w:cs="Times New Roman"/>
          <w:sz w:val="28"/>
        </w:rPr>
        <w:t xml:space="preserve"> ГМО в 201</w:t>
      </w:r>
      <w:r w:rsidR="00EB1605">
        <w:rPr>
          <w:rFonts w:ascii="Times New Roman" w:hAnsi="Times New Roman" w:cs="Times New Roman"/>
          <w:sz w:val="28"/>
        </w:rPr>
        <w:t>9</w:t>
      </w:r>
      <w:r w:rsidR="00D71DCA" w:rsidRPr="00D75558">
        <w:rPr>
          <w:rFonts w:ascii="Times New Roman" w:hAnsi="Times New Roman" w:cs="Times New Roman"/>
          <w:sz w:val="28"/>
        </w:rPr>
        <w:t>-20</w:t>
      </w:r>
      <w:r w:rsidR="00EB1605">
        <w:rPr>
          <w:rFonts w:ascii="Times New Roman" w:hAnsi="Times New Roman" w:cs="Times New Roman"/>
          <w:sz w:val="28"/>
        </w:rPr>
        <w:t>20</w:t>
      </w:r>
      <w:r w:rsidR="00D71DCA" w:rsidRPr="00D75558">
        <w:rPr>
          <w:rFonts w:ascii="Times New Roman" w:hAnsi="Times New Roman" w:cs="Times New Roman"/>
          <w:sz w:val="28"/>
        </w:rPr>
        <w:t xml:space="preserve"> учебном году</w:t>
      </w:r>
    </w:p>
    <w:p w:rsidR="00AF582A" w:rsidRPr="00AF582A" w:rsidRDefault="00AF582A" w:rsidP="00AF582A">
      <w:pPr>
        <w:pStyle w:val="a3"/>
        <w:tabs>
          <w:tab w:val="left" w:pos="0"/>
        </w:tabs>
        <w:spacing w:line="240" w:lineRule="auto"/>
        <w:jc w:val="both"/>
        <w:rPr>
          <w:rFonts w:ascii="Times New Roman" w:hAnsi="Times New Roman" w:cs="Times New Roman"/>
          <w:sz w:val="28"/>
        </w:rPr>
      </w:pPr>
    </w:p>
    <w:p w:rsidR="00904730" w:rsidRPr="00904730" w:rsidRDefault="00904730" w:rsidP="00904730">
      <w:pPr>
        <w:pStyle w:val="a9"/>
        <w:spacing w:before="0" w:beforeAutospacing="0" w:after="0" w:afterAutospacing="0"/>
        <w:jc w:val="both"/>
        <w:rPr>
          <w:rFonts w:eastAsiaTheme="minorHAnsi"/>
          <w:bCs/>
          <w:iCs/>
          <w:sz w:val="28"/>
          <w:szCs w:val="28"/>
          <w:lang w:eastAsia="en-US"/>
        </w:rPr>
      </w:pPr>
      <w:r w:rsidRPr="00904730">
        <w:rPr>
          <w:b/>
          <w:sz w:val="28"/>
          <w:szCs w:val="28"/>
        </w:rPr>
        <w:t>Тема ГМО</w:t>
      </w:r>
      <w:r w:rsidRPr="00904730">
        <w:rPr>
          <w:sz w:val="28"/>
          <w:szCs w:val="28"/>
          <w:u w:val="single"/>
        </w:rPr>
        <w:t xml:space="preserve"> </w:t>
      </w:r>
      <w:r w:rsidRPr="00904730">
        <w:rPr>
          <w:sz w:val="28"/>
          <w:szCs w:val="28"/>
          <w:u w:val="single"/>
        </w:rPr>
        <w:t>в 2019-2020 учебном году</w:t>
      </w:r>
      <w:r w:rsidRPr="00904730">
        <w:rPr>
          <w:b/>
          <w:sz w:val="28"/>
          <w:szCs w:val="28"/>
        </w:rPr>
        <w:t xml:space="preserve">: </w:t>
      </w:r>
      <w:r w:rsidRPr="00904730">
        <w:rPr>
          <w:rFonts w:eastAsiaTheme="minorHAnsi"/>
          <w:bCs/>
          <w:iCs/>
          <w:sz w:val="28"/>
          <w:szCs w:val="28"/>
          <w:lang w:eastAsia="en-US"/>
        </w:rPr>
        <w:t>П</w:t>
      </w:r>
      <w:r w:rsidRPr="00904730">
        <w:rPr>
          <w:rStyle w:val="c3"/>
          <w:sz w:val="28"/>
          <w:szCs w:val="28"/>
        </w:rPr>
        <w:t>овышения качества образования (</w:t>
      </w:r>
      <w:r w:rsidRPr="00904730">
        <w:rPr>
          <w:sz w:val="28"/>
          <w:szCs w:val="28"/>
        </w:rPr>
        <w:t>проблемы, пути и механизмы их решения, результаты</w:t>
      </w:r>
      <w:r w:rsidRPr="00904730">
        <w:rPr>
          <w:rStyle w:val="c3"/>
          <w:sz w:val="28"/>
          <w:szCs w:val="28"/>
        </w:rPr>
        <w:t>)</w:t>
      </w:r>
      <w:r w:rsidRPr="00904730">
        <w:rPr>
          <w:rStyle w:val="c3"/>
          <w:i/>
          <w:sz w:val="28"/>
          <w:szCs w:val="28"/>
        </w:rPr>
        <w:t xml:space="preserve"> </w:t>
      </w:r>
      <w:r w:rsidRPr="00904730">
        <w:rPr>
          <w:rFonts w:eastAsiaTheme="minorHAnsi"/>
          <w:bCs/>
          <w:iCs/>
          <w:sz w:val="28"/>
          <w:szCs w:val="28"/>
          <w:lang w:eastAsia="en-US"/>
        </w:rPr>
        <w:t xml:space="preserve">и развитие профессиональной компетентности учителей начальных классов. </w:t>
      </w:r>
    </w:p>
    <w:p w:rsidR="00904730" w:rsidRPr="00904730" w:rsidRDefault="00904730" w:rsidP="00904730">
      <w:pPr>
        <w:spacing w:line="240" w:lineRule="auto"/>
        <w:jc w:val="both"/>
        <w:rPr>
          <w:rFonts w:ascii="Times New Roman" w:hAnsi="Times New Roman" w:cs="Times New Roman"/>
          <w:sz w:val="28"/>
          <w:szCs w:val="28"/>
        </w:rPr>
      </w:pPr>
      <w:r w:rsidRPr="00904730">
        <w:rPr>
          <w:rFonts w:ascii="Times New Roman" w:hAnsi="Times New Roman" w:cs="Times New Roman"/>
          <w:b/>
          <w:sz w:val="28"/>
          <w:szCs w:val="28"/>
        </w:rPr>
        <w:t xml:space="preserve">Цель работы ГМО: </w:t>
      </w:r>
      <w:r w:rsidRPr="00904730">
        <w:rPr>
          <w:rFonts w:ascii="Times New Roman" w:hAnsi="Times New Roman" w:cs="Times New Roman"/>
          <w:sz w:val="28"/>
          <w:szCs w:val="28"/>
        </w:rPr>
        <w:t xml:space="preserve">создание условий для повышения качества образования,  расширения профессиональных знаний и совершенствования практических умений педагогов через использование накопленного опыта и применения педагогами инновационных педагогических технологий. </w:t>
      </w:r>
    </w:p>
    <w:p w:rsidR="00904730" w:rsidRPr="00904730" w:rsidRDefault="00904730" w:rsidP="00904730">
      <w:pPr>
        <w:jc w:val="both"/>
        <w:rPr>
          <w:rFonts w:ascii="Times New Roman" w:hAnsi="Times New Roman" w:cs="Times New Roman"/>
          <w:b/>
          <w:sz w:val="28"/>
          <w:szCs w:val="28"/>
        </w:rPr>
      </w:pPr>
      <w:r w:rsidRPr="00904730">
        <w:rPr>
          <w:rFonts w:ascii="Times New Roman" w:hAnsi="Times New Roman" w:cs="Times New Roman"/>
          <w:b/>
          <w:sz w:val="28"/>
          <w:szCs w:val="28"/>
        </w:rPr>
        <w:t>Задачи, решаемые ГМО в текущем году:</w:t>
      </w:r>
    </w:p>
    <w:p w:rsidR="00904730" w:rsidRPr="00904730" w:rsidRDefault="00904730" w:rsidP="00904730">
      <w:pPr>
        <w:pStyle w:val="Default"/>
        <w:numPr>
          <w:ilvl w:val="0"/>
          <w:numId w:val="9"/>
        </w:numPr>
        <w:tabs>
          <w:tab w:val="left" w:pos="426"/>
        </w:tabs>
        <w:ind w:left="142" w:firstLine="0"/>
        <w:jc w:val="both"/>
        <w:rPr>
          <w:sz w:val="28"/>
          <w:szCs w:val="28"/>
        </w:rPr>
      </w:pPr>
      <w:r w:rsidRPr="00904730">
        <w:rPr>
          <w:sz w:val="28"/>
          <w:szCs w:val="28"/>
        </w:rPr>
        <w:t xml:space="preserve">способствовать </w:t>
      </w:r>
      <w:r w:rsidRPr="00904730">
        <w:rPr>
          <w:bCs/>
          <w:sz w:val="28"/>
          <w:szCs w:val="28"/>
        </w:rPr>
        <w:t xml:space="preserve">развитию творчества и инициативы учителей, внедрению в практику образовательной деятельности </w:t>
      </w:r>
      <w:r w:rsidRPr="00904730">
        <w:rPr>
          <w:sz w:val="28"/>
          <w:szCs w:val="28"/>
        </w:rPr>
        <w:t>эффективных образовательных технологий;</w:t>
      </w:r>
    </w:p>
    <w:p w:rsidR="00904730" w:rsidRPr="00904730" w:rsidRDefault="00904730" w:rsidP="00904730">
      <w:pPr>
        <w:pStyle w:val="Default"/>
        <w:numPr>
          <w:ilvl w:val="0"/>
          <w:numId w:val="9"/>
        </w:numPr>
        <w:tabs>
          <w:tab w:val="left" w:pos="426"/>
        </w:tabs>
        <w:ind w:left="142" w:firstLine="0"/>
        <w:jc w:val="both"/>
        <w:rPr>
          <w:sz w:val="28"/>
          <w:szCs w:val="28"/>
        </w:rPr>
      </w:pPr>
      <w:r w:rsidRPr="00904730">
        <w:rPr>
          <w:sz w:val="28"/>
          <w:szCs w:val="28"/>
        </w:rPr>
        <w:t>использовать результаты ВПР в работе педагогов для повышения качества образования;</w:t>
      </w:r>
    </w:p>
    <w:p w:rsidR="00904730" w:rsidRPr="00904730" w:rsidRDefault="00904730" w:rsidP="00904730">
      <w:pPr>
        <w:pStyle w:val="Default"/>
        <w:numPr>
          <w:ilvl w:val="0"/>
          <w:numId w:val="9"/>
        </w:numPr>
        <w:tabs>
          <w:tab w:val="left" w:pos="426"/>
        </w:tabs>
        <w:ind w:left="142" w:firstLine="0"/>
        <w:jc w:val="both"/>
        <w:rPr>
          <w:sz w:val="28"/>
          <w:szCs w:val="28"/>
        </w:rPr>
      </w:pPr>
      <w:r w:rsidRPr="00904730">
        <w:rPr>
          <w:sz w:val="28"/>
          <w:szCs w:val="28"/>
        </w:rPr>
        <w:t>обеспечить обмен опыта педагогов ГМО с целью повышения профессионального мастерства;</w:t>
      </w:r>
    </w:p>
    <w:p w:rsidR="00904730" w:rsidRPr="00904730" w:rsidRDefault="00904730" w:rsidP="00904730">
      <w:pPr>
        <w:pStyle w:val="Default"/>
        <w:numPr>
          <w:ilvl w:val="0"/>
          <w:numId w:val="9"/>
        </w:numPr>
        <w:tabs>
          <w:tab w:val="left" w:pos="426"/>
        </w:tabs>
        <w:ind w:left="142" w:firstLine="0"/>
        <w:jc w:val="both"/>
        <w:rPr>
          <w:sz w:val="28"/>
          <w:szCs w:val="28"/>
        </w:rPr>
      </w:pPr>
      <w:r w:rsidRPr="00904730">
        <w:rPr>
          <w:sz w:val="28"/>
          <w:szCs w:val="28"/>
        </w:rPr>
        <w:t>продолжить работу с мотивированными и талантливыми детьми, приобщая их к активной деятельности;</w:t>
      </w:r>
    </w:p>
    <w:p w:rsidR="00904730" w:rsidRPr="00904730" w:rsidRDefault="00904730" w:rsidP="00904730">
      <w:pPr>
        <w:pStyle w:val="Default"/>
        <w:numPr>
          <w:ilvl w:val="0"/>
          <w:numId w:val="9"/>
        </w:numPr>
        <w:tabs>
          <w:tab w:val="left" w:pos="426"/>
        </w:tabs>
        <w:ind w:left="142" w:firstLine="0"/>
        <w:jc w:val="both"/>
        <w:rPr>
          <w:sz w:val="28"/>
          <w:szCs w:val="28"/>
        </w:rPr>
      </w:pPr>
      <w:r w:rsidRPr="00904730">
        <w:rPr>
          <w:sz w:val="28"/>
          <w:szCs w:val="28"/>
        </w:rPr>
        <w:t>акцентировать внимание на повышении уровня самообразования и квалификации педагогов;</w:t>
      </w:r>
    </w:p>
    <w:p w:rsidR="00904730" w:rsidRPr="00904730" w:rsidRDefault="00904730" w:rsidP="00904730">
      <w:pPr>
        <w:pStyle w:val="Default"/>
        <w:numPr>
          <w:ilvl w:val="0"/>
          <w:numId w:val="9"/>
        </w:numPr>
        <w:tabs>
          <w:tab w:val="left" w:pos="426"/>
        </w:tabs>
        <w:ind w:left="142" w:firstLine="0"/>
        <w:jc w:val="both"/>
        <w:rPr>
          <w:i/>
          <w:sz w:val="28"/>
          <w:szCs w:val="28"/>
        </w:rPr>
      </w:pPr>
      <w:r w:rsidRPr="00904730">
        <w:rPr>
          <w:sz w:val="28"/>
          <w:szCs w:val="28"/>
        </w:rPr>
        <w:t>наполнять содержанием страницы ГМО учителей начальных классов на сайте УО.</w:t>
      </w:r>
    </w:p>
    <w:p w:rsidR="00904730" w:rsidRPr="00904730" w:rsidRDefault="00904730" w:rsidP="00904730">
      <w:pPr>
        <w:pStyle w:val="Default"/>
        <w:tabs>
          <w:tab w:val="left" w:pos="426"/>
        </w:tabs>
        <w:ind w:left="142"/>
        <w:jc w:val="both"/>
        <w:rPr>
          <w:i/>
          <w:sz w:val="28"/>
          <w:szCs w:val="28"/>
        </w:rPr>
      </w:pPr>
    </w:p>
    <w:p w:rsidR="00904730" w:rsidRPr="00904730" w:rsidRDefault="00904730" w:rsidP="00904730">
      <w:pPr>
        <w:tabs>
          <w:tab w:val="left" w:pos="1560"/>
        </w:tabs>
        <w:spacing w:line="240" w:lineRule="atLeast"/>
        <w:jc w:val="both"/>
        <w:rPr>
          <w:rFonts w:ascii="Times New Roman" w:hAnsi="Times New Roman" w:cs="Times New Roman"/>
          <w:sz w:val="28"/>
          <w:szCs w:val="28"/>
        </w:rPr>
      </w:pPr>
      <w:r w:rsidRPr="00904730">
        <w:rPr>
          <w:rFonts w:ascii="Times New Roman" w:hAnsi="Times New Roman" w:cs="Times New Roman"/>
          <w:b/>
          <w:sz w:val="28"/>
          <w:szCs w:val="28"/>
        </w:rPr>
        <w:t>Организационные формы работы:</w:t>
      </w:r>
    </w:p>
    <w:p w:rsidR="00904730" w:rsidRPr="00904730" w:rsidRDefault="00904730" w:rsidP="00904730">
      <w:pPr>
        <w:pStyle w:val="a3"/>
        <w:numPr>
          <w:ilvl w:val="0"/>
          <w:numId w:val="10"/>
        </w:numPr>
        <w:tabs>
          <w:tab w:val="left" w:pos="567"/>
          <w:tab w:val="left" w:pos="1560"/>
        </w:tabs>
        <w:spacing w:after="0" w:line="240" w:lineRule="atLeast"/>
        <w:ind w:left="0" w:firstLine="284"/>
        <w:jc w:val="both"/>
        <w:rPr>
          <w:rFonts w:ascii="Times New Roman" w:hAnsi="Times New Roman" w:cs="Times New Roman"/>
          <w:sz w:val="28"/>
          <w:szCs w:val="28"/>
        </w:rPr>
      </w:pPr>
      <w:r w:rsidRPr="00904730">
        <w:rPr>
          <w:rFonts w:ascii="Times New Roman" w:hAnsi="Times New Roman" w:cs="Times New Roman"/>
          <w:sz w:val="28"/>
          <w:szCs w:val="28"/>
        </w:rPr>
        <w:t>заседания методического объединения;</w:t>
      </w:r>
    </w:p>
    <w:p w:rsidR="00904730" w:rsidRPr="00904730" w:rsidRDefault="00904730" w:rsidP="00904730">
      <w:pPr>
        <w:pStyle w:val="a3"/>
        <w:numPr>
          <w:ilvl w:val="0"/>
          <w:numId w:val="10"/>
        </w:numPr>
        <w:tabs>
          <w:tab w:val="left" w:pos="567"/>
          <w:tab w:val="left" w:pos="1560"/>
        </w:tabs>
        <w:spacing w:after="0" w:line="240" w:lineRule="atLeast"/>
        <w:ind w:left="0" w:firstLine="284"/>
        <w:jc w:val="both"/>
        <w:rPr>
          <w:rFonts w:ascii="Times New Roman" w:hAnsi="Times New Roman" w:cs="Times New Roman"/>
          <w:sz w:val="28"/>
          <w:szCs w:val="28"/>
        </w:rPr>
      </w:pPr>
      <w:r w:rsidRPr="00904730">
        <w:rPr>
          <w:rFonts w:ascii="Times New Roman" w:hAnsi="Times New Roman" w:cs="Times New Roman"/>
          <w:sz w:val="28"/>
          <w:szCs w:val="28"/>
        </w:rPr>
        <w:t>методическая помощь и индивидуальные консультации по вопросам преподавания предметов начальной школы, организации внеурочной деятельности;</w:t>
      </w:r>
    </w:p>
    <w:p w:rsidR="00904730" w:rsidRPr="00904730" w:rsidRDefault="00904730" w:rsidP="00904730">
      <w:pPr>
        <w:pStyle w:val="a3"/>
        <w:numPr>
          <w:ilvl w:val="0"/>
          <w:numId w:val="10"/>
        </w:numPr>
        <w:tabs>
          <w:tab w:val="left" w:pos="567"/>
          <w:tab w:val="left" w:pos="1560"/>
        </w:tabs>
        <w:spacing w:after="0" w:line="240" w:lineRule="atLeast"/>
        <w:ind w:left="0" w:firstLine="284"/>
        <w:jc w:val="both"/>
        <w:rPr>
          <w:rFonts w:ascii="Times New Roman" w:hAnsi="Times New Roman" w:cs="Times New Roman"/>
          <w:sz w:val="28"/>
          <w:szCs w:val="28"/>
        </w:rPr>
      </w:pPr>
      <w:proofErr w:type="spellStart"/>
      <w:r w:rsidRPr="00904730">
        <w:rPr>
          <w:rFonts w:ascii="Times New Roman" w:hAnsi="Times New Roman" w:cs="Times New Roman"/>
          <w:sz w:val="28"/>
          <w:szCs w:val="28"/>
        </w:rPr>
        <w:t>взаимопосещение</w:t>
      </w:r>
      <w:proofErr w:type="spellEnd"/>
      <w:r w:rsidRPr="00904730">
        <w:rPr>
          <w:rFonts w:ascii="Times New Roman" w:hAnsi="Times New Roman" w:cs="Times New Roman"/>
          <w:sz w:val="28"/>
          <w:szCs w:val="28"/>
        </w:rPr>
        <w:t xml:space="preserve"> уроков педагогами;</w:t>
      </w:r>
    </w:p>
    <w:p w:rsidR="00904730" w:rsidRPr="00904730" w:rsidRDefault="00904730" w:rsidP="00904730">
      <w:pPr>
        <w:pStyle w:val="a3"/>
        <w:numPr>
          <w:ilvl w:val="0"/>
          <w:numId w:val="10"/>
        </w:numPr>
        <w:tabs>
          <w:tab w:val="left" w:pos="567"/>
          <w:tab w:val="left" w:pos="1560"/>
        </w:tabs>
        <w:spacing w:after="0" w:line="240" w:lineRule="atLeast"/>
        <w:ind w:left="0" w:firstLine="284"/>
        <w:jc w:val="both"/>
        <w:rPr>
          <w:rFonts w:ascii="Times New Roman" w:hAnsi="Times New Roman" w:cs="Times New Roman"/>
          <w:sz w:val="28"/>
          <w:szCs w:val="28"/>
        </w:rPr>
      </w:pPr>
      <w:r w:rsidRPr="00904730">
        <w:rPr>
          <w:rFonts w:ascii="Times New Roman" w:hAnsi="Times New Roman" w:cs="Times New Roman"/>
          <w:sz w:val="28"/>
          <w:szCs w:val="28"/>
        </w:rPr>
        <w:t>выступления учителей начальных классов на ГМО, практико-ориентированных районных семинарах, педагогических советах;</w:t>
      </w:r>
    </w:p>
    <w:p w:rsidR="00904730" w:rsidRDefault="00904730" w:rsidP="00904730">
      <w:pPr>
        <w:pStyle w:val="a3"/>
        <w:numPr>
          <w:ilvl w:val="0"/>
          <w:numId w:val="10"/>
        </w:numPr>
        <w:tabs>
          <w:tab w:val="left" w:pos="567"/>
          <w:tab w:val="left" w:pos="1560"/>
        </w:tabs>
        <w:spacing w:after="0" w:line="240" w:lineRule="atLeast"/>
        <w:ind w:left="0" w:firstLine="284"/>
        <w:jc w:val="both"/>
        <w:rPr>
          <w:rFonts w:ascii="Times New Roman" w:hAnsi="Times New Roman" w:cs="Times New Roman"/>
          <w:sz w:val="28"/>
          <w:szCs w:val="28"/>
        </w:rPr>
      </w:pPr>
      <w:r w:rsidRPr="00904730">
        <w:rPr>
          <w:rFonts w:ascii="Times New Roman" w:hAnsi="Times New Roman" w:cs="Times New Roman"/>
          <w:sz w:val="28"/>
          <w:szCs w:val="28"/>
        </w:rPr>
        <w:t>повышение квалификации педагогов на курсах;</w:t>
      </w:r>
    </w:p>
    <w:p w:rsidR="00904730" w:rsidRPr="00904730" w:rsidRDefault="00904730" w:rsidP="00904730">
      <w:pPr>
        <w:pStyle w:val="a3"/>
        <w:numPr>
          <w:ilvl w:val="0"/>
          <w:numId w:val="10"/>
        </w:numPr>
        <w:tabs>
          <w:tab w:val="left" w:pos="567"/>
          <w:tab w:val="left" w:pos="1560"/>
        </w:tabs>
        <w:spacing w:after="0" w:line="240" w:lineRule="atLeast"/>
        <w:ind w:left="0" w:firstLine="284"/>
        <w:jc w:val="both"/>
        <w:rPr>
          <w:rFonts w:ascii="Times New Roman" w:hAnsi="Times New Roman" w:cs="Times New Roman"/>
          <w:sz w:val="28"/>
          <w:szCs w:val="28"/>
        </w:rPr>
      </w:pPr>
      <w:r w:rsidRPr="00904730">
        <w:rPr>
          <w:rFonts w:ascii="Times New Roman" w:hAnsi="Times New Roman" w:cs="Times New Roman"/>
          <w:sz w:val="28"/>
          <w:szCs w:val="28"/>
        </w:rPr>
        <w:t>прохождение аттестации педагогических кадров.</w:t>
      </w:r>
      <w:r w:rsidRPr="00904730">
        <w:rPr>
          <w:sz w:val="24"/>
          <w:szCs w:val="28"/>
        </w:rPr>
        <w:t xml:space="preserve"> </w:t>
      </w:r>
    </w:p>
    <w:p w:rsidR="00904730" w:rsidRDefault="00904730" w:rsidP="00904730">
      <w:pPr>
        <w:pStyle w:val="a3"/>
        <w:tabs>
          <w:tab w:val="left" w:pos="567"/>
          <w:tab w:val="left" w:pos="1560"/>
        </w:tabs>
        <w:spacing w:after="0" w:line="240" w:lineRule="atLeast"/>
        <w:ind w:left="284"/>
        <w:jc w:val="both"/>
        <w:rPr>
          <w:sz w:val="24"/>
          <w:szCs w:val="28"/>
        </w:rPr>
      </w:pPr>
    </w:p>
    <w:p w:rsidR="005543AB" w:rsidRPr="00092F13" w:rsidRDefault="005543AB" w:rsidP="005543AB">
      <w:pPr>
        <w:spacing w:line="0" w:lineRule="atLeast"/>
        <w:ind w:left="480"/>
        <w:rPr>
          <w:rFonts w:ascii="Times New Roman" w:eastAsia="Times New Roman" w:hAnsi="Times New Roman" w:cs="Times New Roman"/>
          <w:b/>
          <w:sz w:val="28"/>
          <w:szCs w:val="28"/>
        </w:rPr>
      </w:pPr>
      <w:r w:rsidRPr="00092F13">
        <w:rPr>
          <w:rFonts w:ascii="Times New Roman" w:eastAsia="Times New Roman" w:hAnsi="Times New Roman" w:cs="Times New Roman"/>
          <w:b/>
          <w:sz w:val="28"/>
          <w:szCs w:val="28"/>
        </w:rPr>
        <w:t>Работа с образовательными стандартами:</w:t>
      </w:r>
    </w:p>
    <w:p w:rsidR="005543AB" w:rsidRPr="00092F13" w:rsidRDefault="005543AB" w:rsidP="005543AB">
      <w:pPr>
        <w:numPr>
          <w:ilvl w:val="0"/>
          <w:numId w:val="5"/>
        </w:numPr>
        <w:tabs>
          <w:tab w:val="left" w:pos="840"/>
        </w:tabs>
        <w:spacing w:after="0" w:line="235" w:lineRule="auto"/>
        <w:rPr>
          <w:rFonts w:ascii="Times New Roman" w:eastAsia="Symbol" w:hAnsi="Times New Roman" w:cs="Times New Roman"/>
          <w:sz w:val="28"/>
          <w:szCs w:val="28"/>
        </w:rPr>
      </w:pPr>
      <w:r w:rsidRPr="00092F13">
        <w:rPr>
          <w:rFonts w:ascii="Times New Roman" w:eastAsia="Times New Roman" w:hAnsi="Times New Roman" w:cs="Times New Roman"/>
          <w:sz w:val="28"/>
          <w:szCs w:val="28"/>
        </w:rPr>
        <w:t>согласование рабочих программ учебных предметов и курсов;</w:t>
      </w:r>
    </w:p>
    <w:p w:rsidR="005543AB" w:rsidRPr="00092F13" w:rsidRDefault="005543AB" w:rsidP="005543AB">
      <w:pPr>
        <w:numPr>
          <w:ilvl w:val="0"/>
          <w:numId w:val="5"/>
        </w:numPr>
        <w:tabs>
          <w:tab w:val="left" w:pos="840"/>
        </w:tabs>
        <w:spacing w:after="0" w:line="0" w:lineRule="atLeast"/>
        <w:rPr>
          <w:rFonts w:ascii="Times New Roman" w:eastAsia="Symbol" w:hAnsi="Times New Roman" w:cs="Times New Roman"/>
          <w:sz w:val="28"/>
          <w:szCs w:val="28"/>
        </w:rPr>
      </w:pPr>
      <w:r w:rsidRPr="00092F13">
        <w:rPr>
          <w:rFonts w:ascii="Times New Roman" w:eastAsia="Times New Roman" w:hAnsi="Times New Roman" w:cs="Times New Roman"/>
          <w:sz w:val="28"/>
          <w:szCs w:val="28"/>
        </w:rPr>
        <w:t>преемственность в работе начальных классов и основного звена;</w:t>
      </w:r>
    </w:p>
    <w:p w:rsidR="005543AB" w:rsidRPr="00092F13" w:rsidRDefault="005543AB" w:rsidP="005543AB">
      <w:pPr>
        <w:numPr>
          <w:ilvl w:val="0"/>
          <w:numId w:val="5"/>
        </w:numPr>
        <w:tabs>
          <w:tab w:val="left" w:pos="840"/>
        </w:tabs>
        <w:spacing w:after="0" w:line="0" w:lineRule="atLeast"/>
        <w:rPr>
          <w:rFonts w:ascii="Times New Roman" w:eastAsia="Symbol" w:hAnsi="Times New Roman" w:cs="Times New Roman"/>
          <w:sz w:val="28"/>
          <w:szCs w:val="28"/>
        </w:rPr>
      </w:pPr>
      <w:r w:rsidRPr="00092F13">
        <w:rPr>
          <w:rFonts w:ascii="Times New Roman" w:eastAsia="Times New Roman" w:hAnsi="Times New Roman" w:cs="Times New Roman"/>
          <w:sz w:val="28"/>
          <w:szCs w:val="28"/>
        </w:rPr>
        <w:t>методы работы по ликвидации пробелов в знаниях учащихся;</w:t>
      </w:r>
    </w:p>
    <w:p w:rsidR="005543AB" w:rsidRPr="00092F13" w:rsidRDefault="005543AB" w:rsidP="005543AB">
      <w:pPr>
        <w:numPr>
          <w:ilvl w:val="0"/>
          <w:numId w:val="5"/>
        </w:numPr>
        <w:tabs>
          <w:tab w:val="left" w:pos="840"/>
        </w:tabs>
        <w:spacing w:after="0" w:line="0" w:lineRule="atLeast"/>
        <w:rPr>
          <w:rFonts w:ascii="Times New Roman" w:eastAsia="Symbol" w:hAnsi="Times New Roman" w:cs="Times New Roman"/>
          <w:sz w:val="28"/>
          <w:szCs w:val="28"/>
        </w:rPr>
      </w:pPr>
      <w:r w:rsidRPr="00092F13">
        <w:rPr>
          <w:rFonts w:ascii="Times New Roman" w:eastAsia="Times New Roman" w:hAnsi="Times New Roman" w:cs="Times New Roman"/>
          <w:sz w:val="28"/>
          <w:szCs w:val="28"/>
        </w:rPr>
        <w:t>методы работы с учащимися, имеющими повышенную мотивацию к учебно-познавательной деятельности;</w:t>
      </w:r>
    </w:p>
    <w:p w:rsidR="005543AB" w:rsidRPr="00092F13" w:rsidRDefault="005543AB" w:rsidP="005543AB">
      <w:pPr>
        <w:numPr>
          <w:ilvl w:val="0"/>
          <w:numId w:val="5"/>
        </w:numPr>
        <w:tabs>
          <w:tab w:val="left" w:pos="840"/>
        </w:tabs>
        <w:spacing w:after="0" w:line="0" w:lineRule="atLeast"/>
        <w:rPr>
          <w:rFonts w:ascii="Times New Roman" w:eastAsia="Symbol" w:hAnsi="Times New Roman" w:cs="Times New Roman"/>
          <w:sz w:val="28"/>
          <w:szCs w:val="28"/>
        </w:rPr>
      </w:pPr>
      <w:r w:rsidRPr="00092F13">
        <w:rPr>
          <w:rFonts w:ascii="Times New Roman" w:eastAsia="Times New Roman" w:hAnsi="Times New Roman" w:cs="Times New Roman"/>
          <w:sz w:val="28"/>
          <w:szCs w:val="28"/>
        </w:rPr>
        <w:t>формы и методы промежуточного и итогового контроля;</w:t>
      </w:r>
    </w:p>
    <w:p w:rsidR="005543AB" w:rsidRPr="00092F13" w:rsidRDefault="005543AB" w:rsidP="005543AB">
      <w:pPr>
        <w:numPr>
          <w:ilvl w:val="0"/>
          <w:numId w:val="5"/>
        </w:numPr>
        <w:tabs>
          <w:tab w:val="left" w:pos="840"/>
        </w:tabs>
        <w:spacing w:after="0" w:line="0" w:lineRule="atLeast"/>
        <w:rPr>
          <w:rFonts w:ascii="Times New Roman" w:eastAsia="Symbol" w:hAnsi="Times New Roman" w:cs="Times New Roman"/>
          <w:sz w:val="28"/>
          <w:szCs w:val="28"/>
        </w:rPr>
      </w:pPr>
      <w:r w:rsidRPr="00092F13">
        <w:rPr>
          <w:rFonts w:ascii="Times New Roman" w:eastAsia="Times New Roman" w:hAnsi="Times New Roman" w:cs="Times New Roman"/>
          <w:sz w:val="28"/>
          <w:szCs w:val="28"/>
        </w:rPr>
        <w:t>отчеты учителей по темам самообразования;</w:t>
      </w:r>
    </w:p>
    <w:p w:rsidR="005543AB" w:rsidRPr="00092F13" w:rsidRDefault="005543AB" w:rsidP="005543AB">
      <w:pPr>
        <w:numPr>
          <w:ilvl w:val="0"/>
          <w:numId w:val="5"/>
        </w:numPr>
        <w:tabs>
          <w:tab w:val="left" w:pos="840"/>
        </w:tabs>
        <w:spacing w:after="0" w:line="0" w:lineRule="atLeast"/>
        <w:rPr>
          <w:rFonts w:ascii="Times New Roman" w:eastAsia="Symbol" w:hAnsi="Times New Roman" w:cs="Times New Roman"/>
          <w:sz w:val="28"/>
          <w:szCs w:val="28"/>
        </w:rPr>
      </w:pPr>
      <w:r w:rsidRPr="00092F13">
        <w:rPr>
          <w:rFonts w:ascii="Times New Roman" w:eastAsia="Times New Roman" w:hAnsi="Times New Roman" w:cs="Times New Roman"/>
          <w:sz w:val="28"/>
          <w:szCs w:val="28"/>
        </w:rPr>
        <w:t>итоговая аттестация выпускников начальной школы (проведение ВПР)</w:t>
      </w:r>
    </w:p>
    <w:p w:rsidR="00092F13" w:rsidRPr="00092F13" w:rsidRDefault="00092F13" w:rsidP="00092F13">
      <w:pPr>
        <w:tabs>
          <w:tab w:val="left" w:pos="840"/>
        </w:tabs>
        <w:spacing w:after="0" w:line="0" w:lineRule="atLeast"/>
        <w:rPr>
          <w:rFonts w:ascii="Times New Roman" w:eastAsia="Times New Roman" w:hAnsi="Times New Roman" w:cs="Times New Roman"/>
          <w:b/>
          <w:sz w:val="28"/>
          <w:szCs w:val="28"/>
        </w:rPr>
      </w:pPr>
      <w:r w:rsidRPr="00092F13">
        <w:rPr>
          <w:rFonts w:ascii="Times New Roman" w:eastAsia="Times New Roman" w:hAnsi="Times New Roman" w:cs="Times New Roman"/>
          <w:b/>
          <w:sz w:val="28"/>
          <w:szCs w:val="28"/>
        </w:rPr>
        <w:t>Заседания ГМО:</w:t>
      </w:r>
    </w:p>
    <w:p w:rsidR="00092F13" w:rsidRPr="00030250" w:rsidRDefault="00092F13" w:rsidP="00092F13">
      <w:pPr>
        <w:pStyle w:val="a3"/>
        <w:numPr>
          <w:ilvl w:val="0"/>
          <w:numId w:val="7"/>
        </w:numPr>
        <w:tabs>
          <w:tab w:val="left" w:pos="840"/>
        </w:tabs>
        <w:spacing w:after="0" w:line="0" w:lineRule="atLeast"/>
        <w:rPr>
          <w:rFonts w:ascii="Times New Roman" w:eastAsia="Symbol" w:hAnsi="Times New Roman" w:cs="Times New Roman"/>
          <w:sz w:val="28"/>
          <w:szCs w:val="28"/>
        </w:rPr>
      </w:pPr>
      <w:r w:rsidRPr="00092F13">
        <w:rPr>
          <w:rFonts w:ascii="Times New Roman" w:hAnsi="Times New Roman" w:cs="Times New Roman"/>
          <w:b/>
          <w:color w:val="000000"/>
          <w:sz w:val="28"/>
          <w:szCs w:val="28"/>
          <w:u w:val="single"/>
        </w:rPr>
        <w:lastRenderedPageBreak/>
        <w:t>Август.</w:t>
      </w:r>
      <w:r w:rsidRPr="00092F13">
        <w:rPr>
          <w:rFonts w:ascii="Times New Roman" w:hAnsi="Times New Roman" w:cs="Times New Roman"/>
          <w:color w:val="000000"/>
          <w:sz w:val="28"/>
          <w:szCs w:val="28"/>
        </w:rPr>
        <w:t xml:space="preserve"> </w:t>
      </w:r>
      <w:r w:rsidRPr="00092F13">
        <w:rPr>
          <w:rFonts w:ascii="Times New Roman" w:hAnsi="Times New Roman" w:cs="Times New Roman"/>
          <w:color w:val="000000"/>
          <w:sz w:val="28"/>
          <w:szCs w:val="28"/>
        </w:rPr>
        <w:t>Установочное ГМО  учителей начальных классов</w:t>
      </w:r>
      <w:r w:rsidRPr="00092F13">
        <w:rPr>
          <w:rFonts w:ascii="Times New Roman" w:hAnsi="Times New Roman" w:cs="Times New Roman"/>
          <w:sz w:val="28"/>
          <w:szCs w:val="28"/>
        </w:rPr>
        <w:t xml:space="preserve">: анализ методической деятельности и итоги работы ГМО за 2018-2019 </w:t>
      </w:r>
      <w:proofErr w:type="spellStart"/>
      <w:r w:rsidRPr="00092F13">
        <w:rPr>
          <w:rFonts w:ascii="Times New Roman" w:hAnsi="Times New Roman" w:cs="Times New Roman"/>
          <w:sz w:val="28"/>
          <w:szCs w:val="28"/>
        </w:rPr>
        <w:t>уч.г</w:t>
      </w:r>
      <w:proofErr w:type="spellEnd"/>
      <w:r w:rsidRPr="00092F13">
        <w:rPr>
          <w:rFonts w:ascii="Times New Roman" w:hAnsi="Times New Roman" w:cs="Times New Roman"/>
          <w:sz w:val="28"/>
          <w:szCs w:val="28"/>
        </w:rPr>
        <w:t xml:space="preserve">. и планирование </w:t>
      </w:r>
      <w:r w:rsidRPr="00092F13">
        <w:rPr>
          <w:rFonts w:ascii="Times New Roman" w:hAnsi="Times New Roman" w:cs="Times New Roman"/>
          <w:sz w:val="28"/>
          <w:szCs w:val="28"/>
          <w:lang w:eastAsia="ru-RU"/>
        </w:rPr>
        <w:t xml:space="preserve">работы ГМО </w:t>
      </w:r>
      <w:r w:rsidRPr="00092F13">
        <w:rPr>
          <w:rFonts w:ascii="Times New Roman" w:hAnsi="Times New Roman" w:cs="Times New Roman"/>
          <w:sz w:val="28"/>
          <w:szCs w:val="28"/>
        </w:rPr>
        <w:t xml:space="preserve">на 2018-2019 </w:t>
      </w:r>
      <w:proofErr w:type="spellStart"/>
      <w:r w:rsidRPr="00092F13">
        <w:rPr>
          <w:rFonts w:ascii="Times New Roman" w:hAnsi="Times New Roman" w:cs="Times New Roman"/>
          <w:sz w:val="28"/>
          <w:szCs w:val="28"/>
        </w:rPr>
        <w:t>уч.г</w:t>
      </w:r>
      <w:proofErr w:type="spellEnd"/>
      <w:r w:rsidRPr="00092F13">
        <w:rPr>
          <w:rFonts w:ascii="Times New Roman" w:hAnsi="Times New Roman" w:cs="Times New Roman"/>
          <w:sz w:val="28"/>
          <w:szCs w:val="28"/>
        </w:rPr>
        <w:t>.</w:t>
      </w:r>
    </w:p>
    <w:p w:rsidR="00030250" w:rsidRPr="00030250" w:rsidRDefault="00030250" w:rsidP="00030250">
      <w:pPr>
        <w:pStyle w:val="a3"/>
        <w:numPr>
          <w:ilvl w:val="0"/>
          <w:numId w:val="5"/>
        </w:numPr>
        <w:rPr>
          <w:rFonts w:ascii="Times New Roman" w:eastAsia="Symbol" w:hAnsi="Times New Roman" w:cs="Times New Roman"/>
          <w:sz w:val="28"/>
          <w:szCs w:val="28"/>
        </w:rPr>
      </w:pPr>
      <w:r w:rsidRPr="00030250">
        <w:rPr>
          <w:rFonts w:ascii="Times New Roman" w:eastAsia="Symbol" w:hAnsi="Times New Roman" w:cs="Times New Roman"/>
          <w:sz w:val="28"/>
          <w:szCs w:val="28"/>
        </w:rPr>
        <w:t xml:space="preserve">Михайлова Ольга Владимировна: «Анализ работы ГМО учителей ОРКСЭ за 2018-19 </w:t>
      </w:r>
      <w:proofErr w:type="spellStart"/>
      <w:r w:rsidRPr="00030250">
        <w:rPr>
          <w:rFonts w:ascii="Times New Roman" w:eastAsia="Symbol" w:hAnsi="Times New Roman" w:cs="Times New Roman"/>
          <w:sz w:val="28"/>
          <w:szCs w:val="28"/>
        </w:rPr>
        <w:t>уч.год</w:t>
      </w:r>
      <w:proofErr w:type="spellEnd"/>
      <w:r w:rsidRPr="00030250">
        <w:rPr>
          <w:rFonts w:ascii="Times New Roman" w:eastAsia="Symbol" w:hAnsi="Times New Roman" w:cs="Times New Roman"/>
          <w:sz w:val="28"/>
          <w:szCs w:val="28"/>
        </w:rPr>
        <w:t xml:space="preserve">. Цель и задачи на 2019-20 </w:t>
      </w:r>
      <w:proofErr w:type="spellStart"/>
      <w:r w:rsidRPr="00030250">
        <w:rPr>
          <w:rFonts w:ascii="Times New Roman" w:eastAsia="Symbol" w:hAnsi="Times New Roman" w:cs="Times New Roman"/>
          <w:sz w:val="28"/>
          <w:szCs w:val="28"/>
        </w:rPr>
        <w:t>уч.г</w:t>
      </w:r>
      <w:proofErr w:type="spellEnd"/>
      <w:r w:rsidRPr="00030250">
        <w:rPr>
          <w:rFonts w:ascii="Times New Roman" w:eastAsia="Symbol" w:hAnsi="Times New Roman" w:cs="Times New Roman"/>
          <w:sz w:val="28"/>
          <w:szCs w:val="28"/>
        </w:rPr>
        <w:t>.»</w:t>
      </w:r>
    </w:p>
    <w:p w:rsidR="00030250" w:rsidRPr="00092F13" w:rsidRDefault="00030250" w:rsidP="00030250">
      <w:pPr>
        <w:pStyle w:val="a3"/>
        <w:numPr>
          <w:ilvl w:val="0"/>
          <w:numId w:val="5"/>
        </w:numPr>
        <w:tabs>
          <w:tab w:val="left" w:pos="840"/>
        </w:tabs>
        <w:spacing w:after="0" w:line="0" w:lineRule="atLeast"/>
        <w:rPr>
          <w:rFonts w:ascii="Times New Roman" w:eastAsia="Symbol" w:hAnsi="Times New Roman" w:cs="Times New Roman"/>
          <w:sz w:val="28"/>
          <w:szCs w:val="28"/>
        </w:rPr>
      </w:pPr>
      <w:proofErr w:type="spellStart"/>
      <w:r w:rsidRPr="00030250">
        <w:rPr>
          <w:rFonts w:ascii="Times New Roman" w:eastAsia="Symbol" w:hAnsi="Times New Roman" w:cs="Times New Roman"/>
          <w:sz w:val="28"/>
          <w:szCs w:val="28"/>
        </w:rPr>
        <w:t>Фильцова</w:t>
      </w:r>
      <w:proofErr w:type="spellEnd"/>
      <w:r w:rsidRPr="00030250">
        <w:rPr>
          <w:rFonts w:ascii="Times New Roman" w:eastAsia="Symbol" w:hAnsi="Times New Roman" w:cs="Times New Roman"/>
          <w:sz w:val="28"/>
          <w:szCs w:val="28"/>
        </w:rPr>
        <w:t xml:space="preserve"> Надежда Анатольевна. "Конкурсы для учителей. Обзор платформ".</w:t>
      </w:r>
    </w:p>
    <w:p w:rsidR="00092F13" w:rsidRPr="00D219E6" w:rsidRDefault="00092F13" w:rsidP="00092F13">
      <w:pPr>
        <w:pStyle w:val="a3"/>
        <w:numPr>
          <w:ilvl w:val="0"/>
          <w:numId w:val="7"/>
        </w:numPr>
        <w:tabs>
          <w:tab w:val="left" w:pos="840"/>
        </w:tabs>
        <w:spacing w:after="0" w:line="0" w:lineRule="atLeast"/>
        <w:rPr>
          <w:rFonts w:ascii="Times New Roman" w:eastAsia="Symbol" w:hAnsi="Times New Roman" w:cs="Times New Roman"/>
          <w:sz w:val="28"/>
          <w:szCs w:val="28"/>
        </w:rPr>
      </w:pPr>
      <w:r w:rsidRPr="00092F13">
        <w:rPr>
          <w:rFonts w:ascii="Times New Roman" w:hAnsi="Times New Roman" w:cs="Times New Roman"/>
          <w:b/>
          <w:sz w:val="28"/>
          <w:szCs w:val="28"/>
          <w:u w:val="single"/>
        </w:rPr>
        <w:t>Октябрь</w:t>
      </w:r>
      <w:r w:rsidRPr="00092F13">
        <w:rPr>
          <w:rFonts w:ascii="Times New Roman" w:hAnsi="Times New Roman" w:cs="Times New Roman"/>
          <w:b/>
          <w:sz w:val="28"/>
          <w:szCs w:val="28"/>
        </w:rPr>
        <w:t xml:space="preserve">. </w:t>
      </w:r>
      <w:r w:rsidRPr="00092F13">
        <w:rPr>
          <w:rFonts w:ascii="Times New Roman" w:hAnsi="Times New Roman" w:cs="Times New Roman"/>
          <w:sz w:val="28"/>
          <w:szCs w:val="28"/>
        </w:rPr>
        <w:t>«Эффективные педагогические технологии как условие повышения качества образования»</w:t>
      </w:r>
      <w:r>
        <w:rPr>
          <w:rFonts w:ascii="Times New Roman" w:hAnsi="Times New Roman" w:cs="Times New Roman"/>
          <w:sz w:val="28"/>
          <w:szCs w:val="28"/>
        </w:rPr>
        <w:t>.</w:t>
      </w:r>
    </w:p>
    <w:p w:rsidR="00D219E6" w:rsidRDefault="00D219E6" w:rsidP="00D219E6">
      <w:pPr>
        <w:pStyle w:val="a3"/>
        <w:numPr>
          <w:ilvl w:val="0"/>
          <w:numId w:val="5"/>
        </w:numPr>
        <w:tabs>
          <w:tab w:val="left" w:pos="840"/>
        </w:tabs>
        <w:spacing w:after="0" w:line="0" w:lineRule="atLeast"/>
        <w:rPr>
          <w:rFonts w:ascii="Times New Roman" w:eastAsia="Symbol" w:hAnsi="Times New Roman" w:cs="Times New Roman"/>
          <w:sz w:val="28"/>
          <w:szCs w:val="28"/>
        </w:rPr>
      </w:pPr>
      <w:r w:rsidRPr="00D219E6">
        <w:rPr>
          <w:rFonts w:ascii="Times New Roman" w:eastAsia="Symbol" w:hAnsi="Times New Roman" w:cs="Times New Roman"/>
          <w:sz w:val="28"/>
          <w:szCs w:val="28"/>
        </w:rPr>
        <w:t>Кондратьева Татьяна Борисовна</w:t>
      </w:r>
      <w:r w:rsidRPr="00D219E6">
        <w:rPr>
          <w:rFonts w:ascii="Times New Roman" w:eastAsia="Symbol" w:hAnsi="Times New Roman" w:cs="Times New Roman"/>
          <w:sz w:val="28"/>
          <w:szCs w:val="28"/>
        </w:rPr>
        <w:t xml:space="preserve"> «Духовно - нравственное поколение - главное богатство Подмосковья" </w:t>
      </w:r>
    </w:p>
    <w:p w:rsidR="00C66589" w:rsidRPr="00C66589" w:rsidRDefault="00C66589" w:rsidP="00C66589">
      <w:pPr>
        <w:pStyle w:val="a3"/>
        <w:numPr>
          <w:ilvl w:val="0"/>
          <w:numId w:val="5"/>
        </w:numPr>
        <w:tabs>
          <w:tab w:val="left" w:pos="840"/>
        </w:tabs>
        <w:spacing w:after="0" w:line="0" w:lineRule="atLeast"/>
        <w:rPr>
          <w:rFonts w:ascii="Times New Roman" w:eastAsia="Symbol" w:hAnsi="Times New Roman" w:cs="Times New Roman"/>
          <w:sz w:val="28"/>
          <w:szCs w:val="28"/>
        </w:rPr>
      </w:pPr>
      <w:proofErr w:type="spellStart"/>
      <w:r w:rsidRPr="00C66589">
        <w:rPr>
          <w:rFonts w:ascii="Times New Roman" w:eastAsia="Symbol" w:hAnsi="Times New Roman" w:cs="Times New Roman"/>
          <w:sz w:val="28"/>
          <w:szCs w:val="28"/>
        </w:rPr>
        <w:t>Бортничук</w:t>
      </w:r>
      <w:proofErr w:type="spellEnd"/>
      <w:r w:rsidRPr="00C66589">
        <w:rPr>
          <w:rFonts w:ascii="Times New Roman" w:eastAsia="Symbol" w:hAnsi="Times New Roman" w:cs="Times New Roman"/>
          <w:sz w:val="28"/>
          <w:szCs w:val="28"/>
        </w:rPr>
        <w:t xml:space="preserve"> Марина Васильевна. "Технологическая карта урока. Опыт её конструирования".</w:t>
      </w:r>
    </w:p>
    <w:p w:rsidR="00C66589" w:rsidRPr="00092F13" w:rsidRDefault="00C66589" w:rsidP="00C66589">
      <w:pPr>
        <w:pStyle w:val="a3"/>
        <w:numPr>
          <w:ilvl w:val="0"/>
          <w:numId w:val="5"/>
        </w:numPr>
        <w:tabs>
          <w:tab w:val="left" w:pos="840"/>
        </w:tabs>
        <w:spacing w:after="0" w:line="0" w:lineRule="atLeast"/>
        <w:rPr>
          <w:rFonts w:ascii="Times New Roman" w:eastAsia="Symbol" w:hAnsi="Times New Roman" w:cs="Times New Roman"/>
          <w:sz w:val="28"/>
          <w:szCs w:val="28"/>
        </w:rPr>
      </w:pPr>
      <w:r w:rsidRPr="00C66589">
        <w:rPr>
          <w:rFonts w:ascii="Times New Roman" w:eastAsia="Symbol" w:hAnsi="Times New Roman" w:cs="Times New Roman"/>
          <w:sz w:val="28"/>
          <w:szCs w:val="28"/>
        </w:rPr>
        <w:t>Цветкова Елена Викторовна. "Разнообразные формы и методы работы со словарными словами".</w:t>
      </w:r>
    </w:p>
    <w:p w:rsidR="00092F13" w:rsidRPr="00092F13" w:rsidRDefault="00092F13" w:rsidP="00092F13">
      <w:pPr>
        <w:pStyle w:val="a3"/>
        <w:numPr>
          <w:ilvl w:val="0"/>
          <w:numId w:val="7"/>
        </w:numPr>
        <w:tabs>
          <w:tab w:val="left" w:pos="840"/>
        </w:tabs>
        <w:spacing w:after="0" w:line="0" w:lineRule="atLeast"/>
        <w:rPr>
          <w:rFonts w:ascii="Times New Roman" w:eastAsia="Symbol" w:hAnsi="Times New Roman" w:cs="Times New Roman"/>
          <w:sz w:val="28"/>
          <w:szCs w:val="28"/>
        </w:rPr>
      </w:pPr>
      <w:r w:rsidRPr="00092F13">
        <w:rPr>
          <w:rFonts w:ascii="Times New Roman" w:hAnsi="Times New Roman" w:cs="Times New Roman"/>
          <w:b/>
          <w:sz w:val="28"/>
          <w:szCs w:val="28"/>
          <w:u w:val="single"/>
        </w:rPr>
        <w:t xml:space="preserve">Февраль. </w:t>
      </w:r>
      <w:r w:rsidRPr="00092F13">
        <w:rPr>
          <w:rFonts w:ascii="Times New Roman" w:hAnsi="Times New Roman" w:cs="Times New Roman"/>
          <w:sz w:val="28"/>
          <w:szCs w:val="28"/>
        </w:rPr>
        <w:t>«Преемственность в обучении между детским садом и школой»</w:t>
      </w:r>
      <w:r>
        <w:rPr>
          <w:rFonts w:ascii="Times New Roman" w:hAnsi="Times New Roman" w:cs="Times New Roman"/>
          <w:sz w:val="28"/>
          <w:szCs w:val="28"/>
        </w:rPr>
        <w:t>.</w:t>
      </w:r>
    </w:p>
    <w:p w:rsidR="00092F13" w:rsidRPr="001F5E43" w:rsidRDefault="00092F13" w:rsidP="00092F13">
      <w:pPr>
        <w:pStyle w:val="a3"/>
        <w:numPr>
          <w:ilvl w:val="0"/>
          <w:numId w:val="7"/>
        </w:numPr>
        <w:tabs>
          <w:tab w:val="left" w:pos="840"/>
        </w:tabs>
        <w:spacing w:after="0" w:line="0" w:lineRule="atLeast"/>
        <w:rPr>
          <w:rFonts w:ascii="Times New Roman" w:eastAsia="Symbol" w:hAnsi="Times New Roman" w:cs="Times New Roman"/>
          <w:sz w:val="28"/>
          <w:szCs w:val="28"/>
        </w:rPr>
      </w:pPr>
      <w:r>
        <w:rPr>
          <w:rFonts w:ascii="Times New Roman" w:hAnsi="Times New Roman" w:cs="Times New Roman"/>
          <w:b/>
          <w:sz w:val="28"/>
          <w:szCs w:val="28"/>
          <w:u w:val="single"/>
        </w:rPr>
        <w:t>Апрель.</w:t>
      </w:r>
      <w:r>
        <w:rPr>
          <w:rFonts w:ascii="Times New Roman" w:eastAsia="Symbol" w:hAnsi="Times New Roman" w:cs="Times New Roman"/>
          <w:sz w:val="28"/>
          <w:szCs w:val="28"/>
        </w:rPr>
        <w:t xml:space="preserve"> </w:t>
      </w:r>
      <w:r w:rsidRPr="00092F13">
        <w:rPr>
          <w:rFonts w:ascii="Times New Roman" w:hAnsi="Times New Roman" w:cs="Times New Roman"/>
          <w:sz w:val="28"/>
          <w:szCs w:val="28"/>
        </w:rPr>
        <w:t>«Дистанционное бучение младших школьников»</w:t>
      </w:r>
    </w:p>
    <w:p w:rsidR="001F5E43" w:rsidRPr="00092F13" w:rsidRDefault="001F5E43" w:rsidP="001F5E43">
      <w:pPr>
        <w:pStyle w:val="a3"/>
        <w:numPr>
          <w:ilvl w:val="0"/>
          <w:numId w:val="5"/>
        </w:numPr>
        <w:tabs>
          <w:tab w:val="left" w:pos="840"/>
        </w:tabs>
        <w:spacing w:after="0" w:line="0" w:lineRule="atLeast"/>
        <w:rPr>
          <w:rFonts w:ascii="Times New Roman" w:eastAsia="Symbol" w:hAnsi="Times New Roman" w:cs="Times New Roman"/>
          <w:sz w:val="28"/>
          <w:szCs w:val="28"/>
        </w:rPr>
      </w:pPr>
      <w:r w:rsidRPr="001F5E43">
        <w:rPr>
          <w:rFonts w:ascii="Times New Roman" w:eastAsia="Symbol" w:hAnsi="Times New Roman" w:cs="Times New Roman"/>
          <w:sz w:val="28"/>
          <w:szCs w:val="28"/>
        </w:rPr>
        <w:t>Головко Наталья Валерьевна</w:t>
      </w:r>
      <w:r w:rsidRPr="001F5E43">
        <w:rPr>
          <w:rFonts w:ascii="Times New Roman" w:eastAsia="Symbol" w:hAnsi="Times New Roman" w:cs="Times New Roman"/>
          <w:sz w:val="28"/>
          <w:szCs w:val="28"/>
        </w:rPr>
        <w:t xml:space="preserve"> </w:t>
      </w:r>
      <w:r>
        <w:rPr>
          <w:rFonts w:ascii="Times New Roman" w:eastAsia="Symbol" w:hAnsi="Times New Roman" w:cs="Times New Roman"/>
          <w:sz w:val="28"/>
          <w:szCs w:val="28"/>
        </w:rPr>
        <w:t>«</w:t>
      </w:r>
      <w:r w:rsidRPr="001F5E43">
        <w:rPr>
          <w:rFonts w:ascii="Times New Roman" w:eastAsia="Symbol" w:hAnsi="Times New Roman" w:cs="Times New Roman"/>
          <w:sz w:val="28"/>
          <w:szCs w:val="28"/>
        </w:rPr>
        <w:t>Элементы театрализации на уроках литерату</w:t>
      </w:r>
      <w:r>
        <w:rPr>
          <w:rFonts w:ascii="Times New Roman" w:eastAsia="Symbol" w:hAnsi="Times New Roman" w:cs="Times New Roman"/>
          <w:sz w:val="28"/>
          <w:szCs w:val="28"/>
        </w:rPr>
        <w:t>рного чтения в начальной школе»</w:t>
      </w:r>
    </w:p>
    <w:p w:rsidR="005543AB" w:rsidRPr="00092F13" w:rsidRDefault="005543AB" w:rsidP="005543AB">
      <w:pPr>
        <w:pStyle w:val="a3"/>
        <w:shd w:val="clear" w:color="auto" w:fill="FFFFFF"/>
        <w:spacing w:after="150" w:line="240" w:lineRule="auto"/>
        <w:rPr>
          <w:rFonts w:ascii="Times New Roman" w:eastAsia="Times New Roman" w:hAnsi="Times New Roman" w:cs="Times New Roman"/>
          <w:color w:val="000000"/>
          <w:sz w:val="28"/>
          <w:szCs w:val="28"/>
          <w:lang w:eastAsia="ru-RU"/>
        </w:rPr>
      </w:pPr>
    </w:p>
    <w:p w:rsidR="0065714A" w:rsidRPr="00904730" w:rsidRDefault="00904730" w:rsidP="00904730">
      <w:pPr>
        <w:pStyle w:val="a3"/>
        <w:tabs>
          <w:tab w:val="left" w:pos="284"/>
        </w:tabs>
        <w:spacing w:after="0" w:line="240" w:lineRule="auto"/>
        <w:ind w:left="0"/>
        <w:jc w:val="both"/>
        <w:rPr>
          <w:rFonts w:ascii="Times New Roman" w:hAnsi="Times New Roman"/>
          <w:b/>
          <w:sz w:val="28"/>
          <w:szCs w:val="24"/>
          <w:u w:val="single"/>
        </w:rPr>
      </w:pPr>
      <w:r w:rsidRPr="00904730">
        <w:rPr>
          <w:rFonts w:ascii="Times New Roman" w:hAnsi="Times New Roman"/>
          <w:b/>
          <w:sz w:val="28"/>
          <w:szCs w:val="24"/>
          <w:u w:val="single"/>
        </w:rPr>
        <w:t>У</w:t>
      </w:r>
      <w:r w:rsidR="0065714A" w:rsidRPr="00904730">
        <w:rPr>
          <w:rFonts w:ascii="Times New Roman" w:hAnsi="Times New Roman"/>
          <w:b/>
          <w:sz w:val="28"/>
          <w:szCs w:val="24"/>
          <w:u w:val="single"/>
        </w:rPr>
        <w:t>спешность и затруднения использования дистанционных образовательных технологий, особ</w:t>
      </w:r>
      <w:r w:rsidR="00C8167B" w:rsidRPr="00904730">
        <w:rPr>
          <w:rFonts w:ascii="Times New Roman" w:hAnsi="Times New Roman"/>
          <w:b/>
          <w:sz w:val="28"/>
          <w:szCs w:val="24"/>
          <w:u w:val="single"/>
        </w:rPr>
        <w:t>енно в марте, апреле, мае 2020.</w:t>
      </w:r>
    </w:p>
    <w:p w:rsidR="00E74D77" w:rsidRPr="00E74D77" w:rsidRDefault="00E74D77" w:rsidP="00E74D77">
      <w:pPr>
        <w:pStyle w:val="a3"/>
        <w:tabs>
          <w:tab w:val="left" w:pos="284"/>
        </w:tabs>
        <w:spacing w:after="0" w:line="240" w:lineRule="auto"/>
        <w:jc w:val="both"/>
        <w:rPr>
          <w:rFonts w:ascii="Times New Roman" w:hAnsi="Times New Roman"/>
          <w:sz w:val="28"/>
          <w:szCs w:val="24"/>
        </w:rPr>
      </w:pPr>
      <w:r w:rsidRPr="00E74D77">
        <w:rPr>
          <w:rFonts w:ascii="Times New Roman" w:hAnsi="Times New Roman"/>
          <w:sz w:val="28"/>
          <w:szCs w:val="24"/>
        </w:rPr>
        <w:t>Дистанционное обучение стало новым профессиональным вызовом. При дистанционном обучении учителя использовали онлайн-школу «</w:t>
      </w:r>
      <w:proofErr w:type="spellStart"/>
      <w:r w:rsidRPr="00E74D77">
        <w:rPr>
          <w:rFonts w:ascii="Times New Roman" w:hAnsi="Times New Roman"/>
          <w:sz w:val="28"/>
          <w:szCs w:val="24"/>
        </w:rPr>
        <w:t>Фоксфорд</w:t>
      </w:r>
      <w:proofErr w:type="spellEnd"/>
      <w:r w:rsidRPr="00E74D77">
        <w:rPr>
          <w:rFonts w:ascii="Times New Roman" w:hAnsi="Times New Roman"/>
          <w:sz w:val="28"/>
          <w:szCs w:val="24"/>
        </w:rPr>
        <w:t xml:space="preserve">», образовательную платформу </w:t>
      </w:r>
      <w:proofErr w:type="spellStart"/>
      <w:r w:rsidRPr="00E74D77">
        <w:rPr>
          <w:rFonts w:ascii="Times New Roman" w:hAnsi="Times New Roman"/>
          <w:sz w:val="28"/>
          <w:szCs w:val="24"/>
        </w:rPr>
        <w:t>Учи.ру</w:t>
      </w:r>
      <w:proofErr w:type="spellEnd"/>
      <w:r w:rsidRPr="00E74D77">
        <w:rPr>
          <w:rFonts w:ascii="Times New Roman" w:hAnsi="Times New Roman"/>
          <w:sz w:val="28"/>
          <w:szCs w:val="24"/>
        </w:rPr>
        <w:t xml:space="preserve">, приложение </w:t>
      </w:r>
      <w:proofErr w:type="spellStart"/>
      <w:r w:rsidRPr="00E74D77">
        <w:rPr>
          <w:rFonts w:ascii="Times New Roman" w:hAnsi="Times New Roman"/>
          <w:sz w:val="28"/>
          <w:szCs w:val="24"/>
        </w:rPr>
        <w:t>ЯКласс</w:t>
      </w:r>
      <w:proofErr w:type="spellEnd"/>
      <w:r w:rsidRPr="00E74D77">
        <w:rPr>
          <w:rFonts w:ascii="Times New Roman" w:hAnsi="Times New Roman"/>
          <w:sz w:val="28"/>
          <w:szCs w:val="24"/>
        </w:rPr>
        <w:t xml:space="preserve">, </w:t>
      </w:r>
      <w:proofErr w:type="spellStart"/>
      <w:r w:rsidRPr="00E74D77">
        <w:rPr>
          <w:rFonts w:ascii="Times New Roman" w:hAnsi="Times New Roman"/>
          <w:sz w:val="28"/>
          <w:szCs w:val="24"/>
        </w:rPr>
        <w:t>физикон</w:t>
      </w:r>
      <w:proofErr w:type="spellEnd"/>
      <w:r w:rsidRPr="00E74D77">
        <w:rPr>
          <w:rFonts w:ascii="Times New Roman" w:hAnsi="Times New Roman"/>
          <w:sz w:val="28"/>
          <w:szCs w:val="24"/>
        </w:rPr>
        <w:t>. Тщательно отбирают фрагменты уроков длительностью 10-15 минут, направляют учащимся задачи с разбором. Активные учебные кабинеты учеников размещены на образовательном портале «</w:t>
      </w:r>
      <w:proofErr w:type="spellStart"/>
      <w:r w:rsidRPr="00E74D77">
        <w:rPr>
          <w:rFonts w:ascii="Times New Roman" w:hAnsi="Times New Roman"/>
          <w:sz w:val="28"/>
          <w:szCs w:val="24"/>
        </w:rPr>
        <w:t>Учи.ру</w:t>
      </w:r>
      <w:proofErr w:type="spellEnd"/>
      <w:r w:rsidRPr="00E74D77">
        <w:rPr>
          <w:rFonts w:ascii="Times New Roman" w:hAnsi="Times New Roman"/>
          <w:sz w:val="28"/>
          <w:szCs w:val="24"/>
        </w:rPr>
        <w:t>» с доступом к онлайн-урокам преподавателей портала и к площадке для проведения виртуальных уроков школьными учителями. Ученику открыт доступ к обучающим карточкам, о</w:t>
      </w:r>
      <w:r>
        <w:rPr>
          <w:rFonts w:ascii="Times New Roman" w:hAnsi="Times New Roman"/>
          <w:sz w:val="28"/>
          <w:szCs w:val="24"/>
        </w:rPr>
        <w:t>лимпиадам, тренажерам экзамена.</w:t>
      </w:r>
    </w:p>
    <w:p w:rsidR="00E74D77" w:rsidRPr="00E74D77" w:rsidRDefault="00E74D77" w:rsidP="00E74D77">
      <w:pPr>
        <w:pStyle w:val="a3"/>
        <w:tabs>
          <w:tab w:val="left" w:pos="284"/>
        </w:tabs>
        <w:spacing w:after="0" w:line="240" w:lineRule="auto"/>
        <w:jc w:val="both"/>
        <w:rPr>
          <w:rFonts w:ascii="Times New Roman" w:hAnsi="Times New Roman"/>
          <w:sz w:val="28"/>
          <w:szCs w:val="24"/>
        </w:rPr>
      </w:pPr>
      <w:r w:rsidRPr="00E74D77">
        <w:rPr>
          <w:rFonts w:ascii="Times New Roman" w:hAnsi="Times New Roman"/>
          <w:sz w:val="28"/>
          <w:szCs w:val="24"/>
        </w:rPr>
        <w:t>Платформы «</w:t>
      </w:r>
      <w:proofErr w:type="spellStart"/>
      <w:r w:rsidRPr="00E74D77">
        <w:rPr>
          <w:rFonts w:ascii="Times New Roman" w:hAnsi="Times New Roman"/>
          <w:sz w:val="28"/>
          <w:szCs w:val="24"/>
        </w:rPr>
        <w:t>ЯКласс</w:t>
      </w:r>
      <w:proofErr w:type="spellEnd"/>
      <w:r w:rsidRPr="00E74D77">
        <w:rPr>
          <w:rFonts w:ascii="Times New Roman" w:hAnsi="Times New Roman"/>
          <w:sz w:val="28"/>
          <w:szCs w:val="24"/>
        </w:rPr>
        <w:t>» и «Сдам ГИА» обеспечивают образовательный процесс контрольно-измерительными материалами и обучающими тренажерами для развития критического и креативного мышления, математической и функциональной грамотности. Задания сформированы в полном соотве</w:t>
      </w:r>
      <w:r>
        <w:rPr>
          <w:rFonts w:ascii="Times New Roman" w:hAnsi="Times New Roman"/>
          <w:sz w:val="28"/>
          <w:szCs w:val="24"/>
        </w:rPr>
        <w:t xml:space="preserve">тствии со школьной программой. </w:t>
      </w:r>
    </w:p>
    <w:p w:rsidR="00E74D77" w:rsidRPr="00E74D77" w:rsidRDefault="00E74D77" w:rsidP="00E74D77">
      <w:pPr>
        <w:pStyle w:val="a3"/>
        <w:tabs>
          <w:tab w:val="left" w:pos="284"/>
        </w:tabs>
        <w:spacing w:after="0" w:line="240" w:lineRule="auto"/>
        <w:jc w:val="both"/>
        <w:rPr>
          <w:rFonts w:ascii="Times New Roman" w:hAnsi="Times New Roman"/>
          <w:sz w:val="28"/>
          <w:szCs w:val="24"/>
        </w:rPr>
      </w:pPr>
      <w:r w:rsidRPr="00E74D77">
        <w:rPr>
          <w:rFonts w:ascii="Times New Roman" w:hAnsi="Times New Roman"/>
          <w:sz w:val="28"/>
          <w:szCs w:val="24"/>
        </w:rPr>
        <w:t>Онлайн-школа «</w:t>
      </w:r>
      <w:proofErr w:type="spellStart"/>
      <w:r w:rsidRPr="00E74D77">
        <w:rPr>
          <w:rFonts w:ascii="Times New Roman" w:hAnsi="Times New Roman"/>
          <w:sz w:val="28"/>
          <w:szCs w:val="24"/>
        </w:rPr>
        <w:t>Skysmart</w:t>
      </w:r>
      <w:proofErr w:type="spellEnd"/>
      <w:r w:rsidRPr="00E74D77">
        <w:rPr>
          <w:rFonts w:ascii="Times New Roman" w:hAnsi="Times New Roman"/>
          <w:sz w:val="28"/>
          <w:szCs w:val="24"/>
        </w:rPr>
        <w:t>» совместно с издательством «Просвещение» организовала доступ ко всем интерактивным рабочим тетрадям по математике. Интерфейс рабочей зоны понятен и удобен в использовании. Учителя внедряют интерактивные рабочие те</w:t>
      </w:r>
      <w:r>
        <w:rPr>
          <w:rFonts w:ascii="Times New Roman" w:hAnsi="Times New Roman"/>
          <w:sz w:val="28"/>
          <w:szCs w:val="24"/>
        </w:rPr>
        <w:t>тради в дистанционное обучение.</w:t>
      </w:r>
    </w:p>
    <w:p w:rsidR="00E74D77" w:rsidRPr="00E74D77" w:rsidRDefault="00E74D77" w:rsidP="00E74D77">
      <w:pPr>
        <w:pStyle w:val="a3"/>
        <w:tabs>
          <w:tab w:val="left" w:pos="284"/>
        </w:tabs>
        <w:spacing w:after="0" w:line="240" w:lineRule="auto"/>
        <w:jc w:val="both"/>
        <w:rPr>
          <w:rFonts w:ascii="Times New Roman" w:hAnsi="Times New Roman"/>
          <w:sz w:val="28"/>
          <w:szCs w:val="24"/>
        </w:rPr>
      </w:pPr>
      <w:r w:rsidRPr="00E74D77">
        <w:rPr>
          <w:rFonts w:ascii="Times New Roman" w:hAnsi="Times New Roman"/>
          <w:sz w:val="28"/>
          <w:szCs w:val="24"/>
        </w:rPr>
        <w:t>Все педагоги методического объединения активно проводят онлайн-уроки с обучающимися школы. Площадкой для проведения уроков помимо виртуального класса на «</w:t>
      </w:r>
      <w:proofErr w:type="spellStart"/>
      <w:r w:rsidRPr="00E74D77">
        <w:rPr>
          <w:rFonts w:ascii="Times New Roman" w:hAnsi="Times New Roman"/>
          <w:sz w:val="28"/>
          <w:szCs w:val="24"/>
        </w:rPr>
        <w:t>Учи.ру</w:t>
      </w:r>
      <w:proofErr w:type="spellEnd"/>
      <w:r w:rsidRPr="00E74D77">
        <w:rPr>
          <w:rFonts w:ascii="Times New Roman" w:hAnsi="Times New Roman"/>
          <w:sz w:val="28"/>
          <w:szCs w:val="24"/>
        </w:rPr>
        <w:t>», является программа для конференций «</w:t>
      </w:r>
      <w:proofErr w:type="spellStart"/>
      <w:r w:rsidRPr="00E74D77">
        <w:rPr>
          <w:rFonts w:ascii="Times New Roman" w:hAnsi="Times New Roman"/>
          <w:sz w:val="28"/>
          <w:szCs w:val="24"/>
        </w:rPr>
        <w:t>Zoom</w:t>
      </w:r>
      <w:proofErr w:type="spellEnd"/>
      <w:r w:rsidRPr="00E74D77">
        <w:rPr>
          <w:rFonts w:ascii="Times New Roman" w:hAnsi="Times New Roman"/>
          <w:sz w:val="28"/>
          <w:szCs w:val="24"/>
        </w:rPr>
        <w:t>». В конференциях «</w:t>
      </w:r>
      <w:proofErr w:type="spellStart"/>
      <w:r w:rsidRPr="00E74D77">
        <w:rPr>
          <w:rFonts w:ascii="Times New Roman" w:hAnsi="Times New Roman"/>
          <w:sz w:val="28"/>
          <w:szCs w:val="24"/>
        </w:rPr>
        <w:t>Zoom</w:t>
      </w:r>
      <w:proofErr w:type="spellEnd"/>
      <w:r w:rsidRPr="00E74D77">
        <w:rPr>
          <w:rFonts w:ascii="Times New Roman" w:hAnsi="Times New Roman"/>
          <w:sz w:val="28"/>
          <w:szCs w:val="24"/>
        </w:rPr>
        <w:t>» учителя проводят виртуальные уроки, консультации, разборы домашних работ, решения задач и даже прово</w:t>
      </w:r>
      <w:r>
        <w:rPr>
          <w:rFonts w:ascii="Times New Roman" w:hAnsi="Times New Roman"/>
          <w:sz w:val="28"/>
          <w:szCs w:val="24"/>
        </w:rPr>
        <w:t>дят дистанционные эксперименты.</w:t>
      </w:r>
    </w:p>
    <w:p w:rsidR="00E74D77" w:rsidRPr="000E7E68" w:rsidRDefault="00E74D77" w:rsidP="000E7E68">
      <w:pPr>
        <w:pStyle w:val="a3"/>
        <w:tabs>
          <w:tab w:val="left" w:pos="284"/>
        </w:tabs>
        <w:spacing w:after="0" w:line="240" w:lineRule="auto"/>
        <w:jc w:val="both"/>
        <w:rPr>
          <w:rFonts w:ascii="Times New Roman" w:hAnsi="Times New Roman"/>
          <w:sz w:val="28"/>
          <w:szCs w:val="24"/>
        </w:rPr>
      </w:pPr>
      <w:r w:rsidRPr="00E74D77">
        <w:rPr>
          <w:rFonts w:ascii="Times New Roman" w:hAnsi="Times New Roman"/>
          <w:sz w:val="28"/>
          <w:szCs w:val="24"/>
        </w:rPr>
        <w:t xml:space="preserve">Важную роль в дистанционном обучении играет обратная связь с учащимися. Об онлайн-сервисе для создания форм обратной связи, онлайн-тестирований и </w:t>
      </w:r>
      <w:r w:rsidRPr="00E74D77">
        <w:rPr>
          <w:rFonts w:ascii="Times New Roman" w:hAnsi="Times New Roman"/>
          <w:sz w:val="28"/>
          <w:szCs w:val="24"/>
        </w:rPr>
        <w:lastRenderedPageBreak/>
        <w:t>опросов «</w:t>
      </w:r>
      <w:proofErr w:type="spellStart"/>
      <w:r w:rsidRPr="00E74D77">
        <w:rPr>
          <w:rFonts w:ascii="Times New Roman" w:hAnsi="Times New Roman"/>
          <w:sz w:val="28"/>
          <w:szCs w:val="24"/>
        </w:rPr>
        <w:t>Google</w:t>
      </w:r>
      <w:proofErr w:type="spellEnd"/>
      <w:r w:rsidRPr="00E74D77">
        <w:rPr>
          <w:rFonts w:ascii="Times New Roman" w:hAnsi="Times New Roman"/>
          <w:sz w:val="28"/>
          <w:szCs w:val="24"/>
        </w:rPr>
        <w:t xml:space="preserve"> Формы» рассказал учитель информатики и математики Куликов А.Ю. Он  провел мастер - класс по со</w:t>
      </w:r>
      <w:r w:rsidR="000E7E68">
        <w:rPr>
          <w:rFonts w:ascii="Times New Roman" w:hAnsi="Times New Roman"/>
          <w:sz w:val="28"/>
          <w:szCs w:val="24"/>
        </w:rPr>
        <w:t>зданию теста по изученной теме.</w:t>
      </w:r>
    </w:p>
    <w:p w:rsidR="00A22083" w:rsidRDefault="00E74D77" w:rsidP="00A22083">
      <w:pPr>
        <w:pStyle w:val="a9"/>
        <w:shd w:val="clear" w:color="auto" w:fill="FFFFFF"/>
        <w:spacing w:before="0" w:beforeAutospacing="0" w:after="0" w:afterAutospacing="0"/>
        <w:jc w:val="both"/>
      </w:pPr>
      <w:r>
        <w:rPr>
          <w:sz w:val="28"/>
        </w:rPr>
        <w:tab/>
      </w:r>
      <w:r w:rsidRPr="00E74D77">
        <w:rPr>
          <w:sz w:val="28"/>
        </w:rPr>
        <w:t xml:space="preserve">Дистанционное обучение вызвало затруднения на предмет проверки самостоятельных, домашних, контрольных работ.  Дети присылали задания на школьный портал, на </w:t>
      </w:r>
      <w:proofErr w:type="spellStart"/>
      <w:r w:rsidRPr="00E74D77">
        <w:rPr>
          <w:sz w:val="28"/>
        </w:rPr>
        <w:t>вотсап</w:t>
      </w:r>
      <w:proofErr w:type="spellEnd"/>
      <w:r w:rsidRPr="00E74D77">
        <w:rPr>
          <w:sz w:val="28"/>
        </w:rPr>
        <w:t>, на электронную почту учителю. Очень сложно было выполнять проверку этих присланных работ. Учащихся нельзя контролировать на предмет самостоятельного выполнения задания. Поэтому, результаты работ были выше, чем во время уроков в школе. Не все дети добросовестно относились к оформлению заданий, выполняемых на зум уроках. Нельзя было проверить записи в тетрадях. Много было пропусков онлайн уроков. Не все учащиеся присылали работы с выполненным заданием, в силу разных причин. И основной причиной являлась удаленность от города и отсутствие надлежащего качества интернета.</w:t>
      </w:r>
      <w:r w:rsidR="00A22083" w:rsidRPr="00A22083">
        <w:t xml:space="preserve"> </w:t>
      </w:r>
    </w:p>
    <w:p w:rsidR="00A22083" w:rsidRPr="00A22083" w:rsidRDefault="00A22083" w:rsidP="00A22083">
      <w:pPr>
        <w:pStyle w:val="a9"/>
        <w:shd w:val="clear" w:color="auto" w:fill="FFFFFF"/>
        <w:spacing w:before="0" w:beforeAutospacing="0" w:after="0" w:afterAutospacing="0"/>
        <w:ind w:firstLine="708"/>
        <w:jc w:val="both"/>
        <w:rPr>
          <w:color w:val="212121"/>
          <w:sz w:val="28"/>
          <w:szCs w:val="28"/>
        </w:rPr>
      </w:pPr>
      <w:r w:rsidRPr="00A22083">
        <w:rPr>
          <w:sz w:val="28"/>
          <w:szCs w:val="28"/>
        </w:rPr>
        <w:t>Но вместе с тем возникли и трудности при использовании дистанционных технологий.  М</w:t>
      </w:r>
      <w:r w:rsidRPr="00A22083">
        <w:rPr>
          <w:color w:val="212121"/>
          <w:sz w:val="28"/>
          <w:szCs w:val="28"/>
        </w:rPr>
        <w:t>ало того, что нужно было полностью менять формат привычных занятий, так ещё и новые технологии осваивать пришлось, чтобы хоть как-то организовать учебный процесс. За время удалённого обучения учителя столкнулись с огромным количеством проблем, которые значительно усложнили им работу. Детей порой и в классе трудно контролировать, а следить за их прогрессом онлайн кажется и вовсе невозможным. Особенно, если всё время возникают какие-нибудь трудности: то соединение плохое, то не открывается файл, а то и вовсе компьютер сломался.</w:t>
      </w:r>
      <w:r w:rsidRPr="00A22083">
        <w:rPr>
          <w:color w:val="212121"/>
          <w:sz w:val="28"/>
          <w:szCs w:val="28"/>
          <w:shd w:val="clear" w:color="auto" w:fill="FFFFFF"/>
        </w:rPr>
        <w:t xml:space="preserve"> Кроме всего перечисленного возникали трудности и другого характера.</w:t>
      </w:r>
      <w:r w:rsidRPr="00A22083">
        <w:rPr>
          <w:color w:val="212121"/>
          <w:sz w:val="28"/>
          <w:szCs w:val="28"/>
        </w:rPr>
        <w:t xml:space="preserve"> Прямые трансляции трудно контролировать, особенно если учитель дома не один. Появление кота или собаки в камере — это не самая досадная неприятность, которая может помешать работе. Гораздо хуже, если дома есть маленький ребенок, который привык громко играть или постоянно отвлекать родителя от его дел. Или того хуже, если соседи решили сделать ремонт. Такая практика </w:t>
      </w:r>
      <w:r>
        <w:rPr>
          <w:color w:val="212121"/>
          <w:sz w:val="28"/>
          <w:szCs w:val="28"/>
        </w:rPr>
        <w:t>обучения п</w:t>
      </w:r>
      <w:r w:rsidRPr="00A22083">
        <w:rPr>
          <w:color w:val="212121"/>
          <w:sz w:val="28"/>
          <w:szCs w:val="28"/>
        </w:rPr>
        <w:t>орой ставила учителей в неудобное положение и значительно усложняла  и без того нелегкую задачу.</w:t>
      </w:r>
    </w:p>
    <w:p w:rsidR="00E74D77" w:rsidRPr="00AF582A" w:rsidRDefault="00E74D77" w:rsidP="00E74D77">
      <w:pPr>
        <w:pStyle w:val="a3"/>
        <w:tabs>
          <w:tab w:val="left" w:pos="284"/>
        </w:tabs>
        <w:spacing w:after="0" w:line="240" w:lineRule="auto"/>
        <w:ind w:left="0"/>
        <w:jc w:val="both"/>
        <w:rPr>
          <w:rFonts w:ascii="Times New Roman" w:hAnsi="Times New Roman"/>
          <w:sz w:val="28"/>
          <w:szCs w:val="24"/>
        </w:rPr>
      </w:pPr>
    </w:p>
    <w:p w:rsidR="0065714A" w:rsidRPr="00AF582A" w:rsidRDefault="00D644D3" w:rsidP="00904730">
      <w:pPr>
        <w:pStyle w:val="a3"/>
        <w:tabs>
          <w:tab w:val="left" w:pos="426"/>
        </w:tabs>
        <w:spacing w:after="0" w:line="240" w:lineRule="auto"/>
        <w:ind w:left="0"/>
        <w:jc w:val="both"/>
        <w:rPr>
          <w:rFonts w:ascii="Times New Roman" w:hAnsi="Times New Roman"/>
          <w:sz w:val="28"/>
          <w:szCs w:val="24"/>
        </w:rPr>
      </w:pPr>
      <w:r w:rsidRPr="00904730">
        <w:rPr>
          <w:rFonts w:ascii="Times New Roman" w:hAnsi="Times New Roman"/>
          <w:b/>
          <w:sz w:val="28"/>
          <w:szCs w:val="24"/>
          <w:u w:val="single"/>
        </w:rPr>
        <w:t>Аттестация педагогов.</w:t>
      </w:r>
      <w:r w:rsidR="00A143D4" w:rsidRPr="00AF582A">
        <w:rPr>
          <w:rFonts w:ascii="Times New Roman" w:hAnsi="Times New Roman"/>
          <w:sz w:val="28"/>
          <w:szCs w:val="24"/>
        </w:rPr>
        <w:t xml:space="preserve"> (</w:t>
      </w:r>
      <w:r w:rsidR="0065714A" w:rsidRPr="00AF582A">
        <w:rPr>
          <w:rFonts w:ascii="Times New Roman" w:hAnsi="Times New Roman"/>
          <w:sz w:val="28"/>
          <w:szCs w:val="24"/>
        </w:rPr>
        <w:t>статистика</w:t>
      </w:r>
      <w:r w:rsidR="00A143D4" w:rsidRPr="00AF582A">
        <w:rPr>
          <w:rFonts w:ascii="Times New Roman" w:hAnsi="Times New Roman"/>
          <w:sz w:val="28"/>
          <w:szCs w:val="24"/>
        </w:rPr>
        <w:t>)</w:t>
      </w:r>
      <w:r w:rsidR="00551BD1">
        <w:rPr>
          <w:rFonts w:ascii="Times New Roman" w:hAnsi="Times New Roman"/>
          <w:sz w:val="28"/>
          <w:szCs w:val="24"/>
        </w:rPr>
        <w:t xml:space="preserve"> Имеют ВК</w:t>
      </w:r>
      <w:r w:rsidR="000E7E68">
        <w:rPr>
          <w:rFonts w:ascii="Times New Roman" w:hAnsi="Times New Roman"/>
          <w:sz w:val="28"/>
          <w:szCs w:val="24"/>
        </w:rPr>
        <w:t xml:space="preserve"> -</w:t>
      </w:r>
      <w:r w:rsidR="00551BD1">
        <w:rPr>
          <w:rFonts w:ascii="Times New Roman" w:hAnsi="Times New Roman"/>
          <w:sz w:val="28"/>
          <w:szCs w:val="24"/>
        </w:rPr>
        <w:t xml:space="preserve"> </w:t>
      </w:r>
      <w:r w:rsidR="000E7E68">
        <w:rPr>
          <w:rFonts w:ascii="Times New Roman" w:hAnsi="Times New Roman"/>
          <w:sz w:val="28"/>
          <w:szCs w:val="24"/>
        </w:rPr>
        <w:t>40%</w:t>
      </w:r>
      <w:r w:rsidR="00551BD1">
        <w:rPr>
          <w:rFonts w:ascii="Times New Roman" w:hAnsi="Times New Roman"/>
          <w:sz w:val="28"/>
          <w:szCs w:val="24"/>
        </w:rPr>
        <w:t>.</w:t>
      </w:r>
      <w:r w:rsidR="0065714A" w:rsidRPr="00AF582A">
        <w:rPr>
          <w:rFonts w:ascii="Times New Roman" w:hAnsi="Times New Roman"/>
          <w:sz w:val="28"/>
          <w:szCs w:val="24"/>
        </w:rPr>
        <w:t xml:space="preserve">, имеют 1К </w:t>
      </w:r>
      <w:r w:rsidR="000E7E68">
        <w:rPr>
          <w:rFonts w:ascii="Times New Roman" w:hAnsi="Times New Roman"/>
          <w:sz w:val="28"/>
          <w:szCs w:val="24"/>
        </w:rPr>
        <w:t>- 20%</w:t>
      </w:r>
      <w:r w:rsidR="0065714A" w:rsidRPr="00AF582A">
        <w:rPr>
          <w:rFonts w:ascii="Times New Roman" w:hAnsi="Times New Roman"/>
          <w:sz w:val="28"/>
          <w:szCs w:val="24"/>
        </w:rPr>
        <w:t xml:space="preserve">, нет категории </w:t>
      </w:r>
      <w:r w:rsidR="000E7E68">
        <w:rPr>
          <w:rFonts w:ascii="Times New Roman" w:hAnsi="Times New Roman"/>
          <w:sz w:val="28"/>
          <w:szCs w:val="24"/>
        </w:rPr>
        <w:t>- 20 %</w:t>
      </w:r>
      <w:r w:rsidR="0065714A" w:rsidRPr="00AF582A">
        <w:rPr>
          <w:rFonts w:ascii="Times New Roman" w:hAnsi="Times New Roman"/>
          <w:sz w:val="28"/>
          <w:szCs w:val="24"/>
        </w:rPr>
        <w:t>.  на конец учеб</w:t>
      </w:r>
      <w:r w:rsidR="000E7E68">
        <w:rPr>
          <w:rFonts w:ascii="Times New Roman" w:hAnsi="Times New Roman"/>
          <w:sz w:val="28"/>
          <w:szCs w:val="24"/>
        </w:rPr>
        <w:t>ного года</w:t>
      </w:r>
      <w:r w:rsidR="00E67A49" w:rsidRPr="00AF582A">
        <w:rPr>
          <w:rFonts w:ascii="Times New Roman" w:hAnsi="Times New Roman"/>
          <w:sz w:val="28"/>
          <w:szCs w:val="24"/>
        </w:rPr>
        <w:t>.</w:t>
      </w:r>
    </w:p>
    <w:p w:rsidR="005543AB" w:rsidRPr="005543AB" w:rsidRDefault="005543AB" w:rsidP="005543AB">
      <w:pPr>
        <w:tabs>
          <w:tab w:val="left" w:pos="426"/>
        </w:tabs>
        <w:spacing w:after="0" w:line="240" w:lineRule="auto"/>
        <w:ind w:left="360"/>
        <w:jc w:val="both"/>
        <w:rPr>
          <w:rFonts w:ascii="Times New Roman" w:hAnsi="Times New Roman"/>
          <w:sz w:val="28"/>
          <w:szCs w:val="24"/>
        </w:rPr>
      </w:pPr>
    </w:p>
    <w:p w:rsidR="000E7E68" w:rsidRDefault="007A7303" w:rsidP="00904730">
      <w:pPr>
        <w:pStyle w:val="a3"/>
        <w:tabs>
          <w:tab w:val="left" w:pos="426"/>
        </w:tabs>
        <w:spacing w:after="0" w:line="240" w:lineRule="auto"/>
        <w:ind w:left="0"/>
        <w:jc w:val="both"/>
        <w:rPr>
          <w:rFonts w:ascii="Times New Roman" w:hAnsi="Times New Roman"/>
          <w:sz w:val="28"/>
          <w:szCs w:val="24"/>
        </w:rPr>
      </w:pPr>
      <w:r w:rsidRPr="000E7E68">
        <w:rPr>
          <w:rFonts w:ascii="Times New Roman" w:hAnsi="Times New Roman"/>
          <w:sz w:val="28"/>
          <w:szCs w:val="24"/>
        </w:rPr>
        <w:t xml:space="preserve">Участие в работе </w:t>
      </w:r>
      <w:r w:rsidRPr="00904730">
        <w:rPr>
          <w:rFonts w:ascii="Times New Roman" w:hAnsi="Times New Roman"/>
          <w:b/>
          <w:sz w:val="28"/>
          <w:szCs w:val="24"/>
          <w:u w:val="single"/>
        </w:rPr>
        <w:t>Ассоциаций педагогов Подмосковья</w:t>
      </w:r>
      <w:r w:rsidR="000E7E68">
        <w:rPr>
          <w:rFonts w:ascii="Times New Roman" w:hAnsi="Times New Roman"/>
          <w:sz w:val="28"/>
          <w:szCs w:val="24"/>
        </w:rPr>
        <w:t xml:space="preserve"> выстроена слабо. Взята на контроль в след учебном году.</w:t>
      </w:r>
    </w:p>
    <w:p w:rsidR="003B2375" w:rsidRDefault="003B2375" w:rsidP="003B2375">
      <w:pPr>
        <w:pStyle w:val="a3"/>
        <w:tabs>
          <w:tab w:val="left" w:pos="426"/>
        </w:tabs>
        <w:spacing w:after="0" w:line="240" w:lineRule="auto"/>
        <w:jc w:val="both"/>
        <w:rPr>
          <w:rFonts w:ascii="Times New Roman" w:hAnsi="Times New Roman"/>
          <w:sz w:val="28"/>
          <w:szCs w:val="24"/>
        </w:rPr>
      </w:pPr>
      <w:r>
        <w:rPr>
          <w:rFonts w:ascii="Times New Roman" w:hAnsi="Times New Roman"/>
          <w:sz w:val="28"/>
          <w:szCs w:val="24"/>
        </w:rPr>
        <w:t xml:space="preserve">- </w:t>
      </w:r>
      <w:r w:rsidRPr="003B2375">
        <w:rPr>
          <w:rFonts w:ascii="Times New Roman" w:hAnsi="Times New Roman"/>
          <w:sz w:val="28"/>
          <w:szCs w:val="24"/>
        </w:rPr>
        <w:t>Региональный Форум педагогов Подмосковья – 2019</w:t>
      </w:r>
      <w:r>
        <w:rPr>
          <w:rFonts w:ascii="Times New Roman" w:hAnsi="Times New Roman"/>
          <w:sz w:val="28"/>
          <w:szCs w:val="24"/>
        </w:rPr>
        <w:t xml:space="preserve">. </w:t>
      </w:r>
      <w:r w:rsidRPr="003B2375">
        <w:rPr>
          <w:rFonts w:ascii="Times New Roman" w:hAnsi="Times New Roman"/>
          <w:sz w:val="28"/>
          <w:szCs w:val="24"/>
        </w:rPr>
        <w:t xml:space="preserve">Тема: «Функциональное чтение как основное средство достижения </w:t>
      </w:r>
      <w:proofErr w:type="spellStart"/>
      <w:r w:rsidRPr="003B2375">
        <w:rPr>
          <w:rFonts w:ascii="Times New Roman" w:hAnsi="Times New Roman"/>
          <w:sz w:val="28"/>
          <w:szCs w:val="24"/>
        </w:rPr>
        <w:t>метапредметных</w:t>
      </w:r>
      <w:proofErr w:type="spellEnd"/>
      <w:r w:rsidRPr="003B2375">
        <w:rPr>
          <w:rFonts w:ascii="Times New Roman" w:hAnsi="Times New Roman"/>
          <w:sz w:val="28"/>
          <w:szCs w:val="24"/>
        </w:rPr>
        <w:t xml:space="preserve"> результатов» (2 участника</w:t>
      </w:r>
      <w:r w:rsidR="005543AB">
        <w:rPr>
          <w:rFonts w:ascii="Times New Roman" w:hAnsi="Times New Roman"/>
          <w:sz w:val="28"/>
          <w:szCs w:val="24"/>
        </w:rPr>
        <w:t xml:space="preserve"> – 3 школа</w:t>
      </w:r>
      <w:r w:rsidRPr="003B2375">
        <w:rPr>
          <w:rFonts w:ascii="Times New Roman" w:hAnsi="Times New Roman"/>
          <w:sz w:val="28"/>
          <w:szCs w:val="24"/>
        </w:rPr>
        <w:t>)</w:t>
      </w:r>
    </w:p>
    <w:p w:rsidR="005543AB" w:rsidRDefault="005543AB" w:rsidP="005543AB">
      <w:pPr>
        <w:pStyle w:val="a3"/>
        <w:tabs>
          <w:tab w:val="left" w:pos="426"/>
        </w:tabs>
        <w:spacing w:after="0" w:line="240" w:lineRule="auto"/>
        <w:ind w:left="0"/>
        <w:jc w:val="both"/>
        <w:rPr>
          <w:rFonts w:ascii="Times New Roman" w:hAnsi="Times New Roman"/>
          <w:sz w:val="28"/>
          <w:szCs w:val="24"/>
        </w:rPr>
      </w:pPr>
    </w:p>
    <w:p w:rsidR="00716D07" w:rsidRDefault="00716D07" w:rsidP="00904730">
      <w:pPr>
        <w:pStyle w:val="a3"/>
        <w:tabs>
          <w:tab w:val="left" w:pos="426"/>
        </w:tabs>
        <w:spacing w:after="0" w:line="240" w:lineRule="auto"/>
        <w:ind w:left="0"/>
        <w:jc w:val="both"/>
        <w:rPr>
          <w:rFonts w:ascii="Times New Roman" w:hAnsi="Times New Roman"/>
          <w:sz w:val="28"/>
          <w:szCs w:val="24"/>
        </w:rPr>
      </w:pPr>
      <w:r w:rsidRPr="000E7E68">
        <w:rPr>
          <w:rFonts w:ascii="Times New Roman" w:hAnsi="Times New Roman"/>
          <w:sz w:val="28"/>
          <w:szCs w:val="24"/>
        </w:rPr>
        <w:t xml:space="preserve">Участие </w:t>
      </w:r>
      <w:r w:rsidR="00AF582A" w:rsidRPr="000E7E68">
        <w:rPr>
          <w:rFonts w:ascii="Times New Roman" w:hAnsi="Times New Roman"/>
          <w:sz w:val="28"/>
          <w:szCs w:val="24"/>
        </w:rPr>
        <w:t xml:space="preserve">ГМО </w:t>
      </w:r>
      <w:r w:rsidRPr="000E7E68">
        <w:rPr>
          <w:rFonts w:ascii="Times New Roman" w:hAnsi="Times New Roman"/>
          <w:sz w:val="28"/>
          <w:szCs w:val="24"/>
        </w:rPr>
        <w:t>в реализации муниципальной сис</w:t>
      </w:r>
      <w:r w:rsidR="003914AD" w:rsidRPr="000E7E68">
        <w:rPr>
          <w:rFonts w:ascii="Times New Roman" w:hAnsi="Times New Roman"/>
          <w:sz w:val="28"/>
          <w:szCs w:val="24"/>
        </w:rPr>
        <w:t xml:space="preserve">темы </w:t>
      </w:r>
      <w:r w:rsidR="003914AD" w:rsidRPr="00904730">
        <w:rPr>
          <w:rFonts w:ascii="Times New Roman" w:hAnsi="Times New Roman"/>
          <w:b/>
          <w:sz w:val="28"/>
          <w:szCs w:val="24"/>
          <w:u w:val="single"/>
        </w:rPr>
        <w:t xml:space="preserve">работы </w:t>
      </w:r>
      <w:r w:rsidR="00904730" w:rsidRPr="00904730">
        <w:rPr>
          <w:rFonts w:ascii="Times New Roman" w:hAnsi="Times New Roman" w:cs="Times New Roman"/>
          <w:b/>
          <w:sz w:val="28"/>
          <w:szCs w:val="28"/>
          <w:u w:val="single"/>
        </w:rPr>
        <w:t>мотивированными и талантливыми детьми</w:t>
      </w:r>
      <w:r w:rsidR="003914AD" w:rsidRPr="00904730">
        <w:rPr>
          <w:rFonts w:ascii="Times New Roman" w:hAnsi="Times New Roman" w:cs="Times New Roman"/>
          <w:sz w:val="28"/>
          <w:szCs w:val="28"/>
        </w:rPr>
        <w:t>,</w:t>
      </w:r>
      <w:r w:rsidR="003914AD" w:rsidRPr="000E7E68">
        <w:rPr>
          <w:rFonts w:ascii="Times New Roman" w:hAnsi="Times New Roman"/>
          <w:sz w:val="28"/>
          <w:szCs w:val="24"/>
        </w:rPr>
        <w:t xml:space="preserve"> успешность участия в этапах всероссийской олимпиады школьников.</w:t>
      </w:r>
      <w:r w:rsidR="00B6614A" w:rsidRPr="000E7E68">
        <w:rPr>
          <w:rFonts w:ascii="Times New Roman" w:hAnsi="Times New Roman"/>
          <w:sz w:val="28"/>
          <w:szCs w:val="24"/>
        </w:rPr>
        <w:t xml:space="preserve"> </w:t>
      </w:r>
    </w:p>
    <w:tbl>
      <w:tblPr>
        <w:tblStyle w:val="a4"/>
        <w:tblW w:w="0" w:type="auto"/>
        <w:tblLook w:val="04A0" w:firstRow="1" w:lastRow="0" w:firstColumn="1" w:lastColumn="0" w:noHBand="0" w:noVBand="1"/>
      </w:tblPr>
      <w:tblGrid>
        <w:gridCol w:w="817"/>
        <w:gridCol w:w="6379"/>
        <w:gridCol w:w="2693"/>
      </w:tblGrid>
      <w:tr w:rsidR="00D6422D" w:rsidRPr="00C93DCC" w:rsidTr="00D6422D">
        <w:tc>
          <w:tcPr>
            <w:tcW w:w="817" w:type="dxa"/>
          </w:tcPr>
          <w:p w:rsidR="00D6422D" w:rsidRPr="00C93DCC" w:rsidRDefault="00D6422D" w:rsidP="000E7E68">
            <w:pPr>
              <w:pStyle w:val="a3"/>
              <w:tabs>
                <w:tab w:val="left" w:pos="426"/>
              </w:tabs>
              <w:ind w:left="0"/>
              <w:jc w:val="both"/>
              <w:rPr>
                <w:rFonts w:ascii="Times New Roman" w:hAnsi="Times New Roman" w:cs="Times New Roman"/>
                <w:sz w:val="24"/>
                <w:szCs w:val="24"/>
              </w:rPr>
            </w:pPr>
            <w:r>
              <w:rPr>
                <w:rFonts w:ascii="Times New Roman" w:hAnsi="Times New Roman" w:cs="Times New Roman"/>
                <w:sz w:val="24"/>
                <w:szCs w:val="24"/>
              </w:rPr>
              <w:t>№п/п</w:t>
            </w:r>
          </w:p>
        </w:tc>
        <w:tc>
          <w:tcPr>
            <w:tcW w:w="6379" w:type="dxa"/>
          </w:tcPr>
          <w:p w:rsidR="00D6422D" w:rsidRPr="00C93DCC" w:rsidRDefault="00D6422D" w:rsidP="000E7E68">
            <w:pPr>
              <w:pStyle w:val="a3"/>
              <w:tabs>
                <w:tab w:val="left" w:pos="426"/>
              </w:tabs>
              <w:ind w:left="0"/>
              <w:jc w:val="both"/>
              <w:rPr>
                <w:rFonts w:ascii="Times New Roman" w:hAnsi="Times New Roman" w:cs="Times New Roman"/>
                <w:sz w:val="24"/>
                <w:szCs w:val="24"/>
              </w:rPr>
            </w:pPr>
            <w:r w:rsidRPr="00C93DCC">
              <w:rPr>
                <w:rFonts w:ascii="Times New Roman" w:hAnsi="Times New Roman" w:cs="Times New Roman"/>
                <w:sz w:val="24"/>
                <w:szCs w:val="24"/>
              </w:rPr>
              <w:t>Мероприятие</w:t>
            </w:r>
          </w:p>
        </w:tc>
        <w:tc>
          <w:tcPr>
            <w:tcW w:w="2693" w:type="dxa"/>
          </w:tcPr>
          <w:p w:rsidR="00D6422D" w:rsidRPr="00C93DCC" w:rsidRDefault="00D6422D" w:rsidP="000E7E68">
            <w:pPr>
              <w:pStyle w:val="a3"/>
              <w:tabs>
                <w:tab w:val="left" w:pos="426"/>
              </w:tabs>
              <w:ind w:left="0"/>
              <w:jc w:val="both"/>
              <w:rPr>
                <w:rFonts w:ascii="Times New Roman" w:hAnsi="Times New Roman" w:cs="Times New Roman"/>
                <w:sz w:val="24"/>
                <w:szCs w:val="24"/>
              </w:rPr>
            </w:pPr>
            <w:r w:rsidRPr="00C93DCC">
              <w:rPr>
                <w:rFonts w:ascii="Times New Roman" w:hAnsi="Times New Roman" w:cs="Times New Roman"/>
                <w:sz w:val="24"/>
                <w:szCs w:val="24"/>
              </w:rPr>
              <w:t xml:space="preserve">Результат </w:t>
            </w:r>
          </w:p>
        </w:tc>
      </w:tr>
      <w:tr w:rsidR="00D6422D" w:rsidRPr="00C93DCC" w:rsidTr="00D6422D">
        <w:tc>
          <w:tcPr>
            <w:tcW w:w="817" w:type="dxa"/>
          </w:tcPr>
          <w:p w:rsidR="00D6422D" w:rsidRPr="00C93DCC" w:rsidRDefault="00D6422D" w:rsidP="000E7E68">
            <w:pPr>
              <w:pStyle w:val="a3"/>
              <w:tabs>
                <w:tab w:val="left" w:pos="426"/>
              </w:tabs>
              <w:ind w:left="0"/>
              <w:jc w:val="both"/>
              <w:rPr>
                <w:rFonts w:ascii="Times New Roman" w:hAnsi="Times New Roman" w:cs="Times New Roman"/>
                <w:sz w:val="24"/>
                <w:szCs w:val="24"/>
              </w:rPr>
            </w:pPr>
          </w:p>
        </w:tc>
        <w:tc>
          <w:tcPr>
            <w:tcW w:w="6379" w:type="dxa"/>
          </w:tcPr>
          <w:p w:rsidR="00D6422D" w:rsidRPr="00C93DCC" w:rsidRDefault="00D6422D" w:rsidP="00C93DCC">
            <w:pPr>
              <w:ind w:firstLine="709"/>
              <w:jc w:val="both"/>
              <w:rPr>
                <w:rFonts w:ascii="Times New Roman" w:hAnsi="Times New Roman" w:cs="Times New Roman"/>
                <w:sz w:val="24"/>
                <w:szCs w:val="24"/>
              </w:rPr>
            </w:pPr>
            <w:r w:rsidRPr="00C93DCC">
              <w:rPr>
                <w:rFonts w:ascii="Times New Roman" w:hAnsi="Times New Roman" w:cs="Times New Roman"/>
                <w:sz w:val="24"/>
                <w:szCs w:val="24"/>
              </w:rPr>
              <w:t>III Региональная НПК «Первые ступени больших открытий»</w:t>
            </w:r>
          </w:p>
        </w:tc>
        <w:tc>
          <w:tcPr>
            <w:tcW w:w="2693" w:type="dxa"/>
          </w:tcPr>
          <w:p w:rsidR="00D6422D" w:rsidRDefault="00D6422D" w:rsidP="000E7E68">
            <w:pPr>
              <w:pStyle w:val="a3"/>
              <w:tabs>
                <w:tab w:val="left" w:pos="426"/>
              </w:tabs>
              <w:ind w:left="0"/>
              <w:jc w:val="both"/>
              <w:rPr>
                <w:rFonts w:ascii="Times New Roman" w:hAnsi="Times New Roman" w:cs="Times New Roman"/>
                <w:sz w:val="24"/>
                <w:szCs w:val="24"/>
              </w:rPr>
            </w:pPr>
            <w:r>
              <w:rPr>
                <w:rFonts w:ascii="Times New Roman" w:hAnsi="Times New Roman" w:cs="Times New Roman"/>
                <w:sz w:val="24"/>
                <w:szCs w:val="24"/>
              </w:rPr>
              <w:t>12 победителей</w:t>
            </w:r>
          </w:p>
          <w:p w:rsidR="00D6422D" w:rsidRPr="00C93DCC" w:rsidRDefault="00D6422D" w:rsidP="000E7E68">
            <w:pPr>
              <w:pStyle w:val="a3"/>
              <w:tabs>
                <w:tab w:val="left" w:pos="426"/>
              </w:tabs>
              <w:ind w:left="0"/>
              <w:jc w:val="both"/>
              <w:rPr>
                <w:rFonts w:ascii="Times New Roman" w:hAnsi="Times New Roman" w:cs="Times New Roman"/>
                <w:sz w:val="24"/>
                <w:szCs w:val="24"/>
              </w:rPr>
            </w:pPr>
            <w:r>
              <w:rPr>
                <w:rFonts w:ascii="Times New Roman" w:hAnsi="Times New Roman" w:cs="Times New Roman"/>
                <w:sz w:val="24"/>
                <w:szCs w:val="24"/>
              </w:rPr>
              <w:t>4</w:t>
            </w:r>
            <w:r w:rsidRPr="00C93DCC">
              <w:rPr>
                <w:rFonts w:ascii="Times New Roman" w:hAnsi="Times New Roman" w:cs="Times New Roman"/>
                <w:sz w:val="24"/>
                <w:szCs w:val="24"/>
              </w:rPr>
              <w:t>5 призеров</w:t>
            </w:r>
          </w:p>
        </w:tc>
      </w:tr>
      <w:tr w:rsidR="00D6422D" w:rsidRPr="00C93DCC" w:rsidTr="00D6422D">
        <w:tc>
          <w:tcPr>
            <w:tcW w:w="817" w:type="dxa"/>
          </w:tcPr>
          <w:p w:rsidR="00D6422D" w:rsidRPr="00C93DCC" w:rsidRDefault="00D6422D" w:rsidP="000E7E68">
            <w:pPr>
              <w:pStyle w:val="a3"/>
              <w:tabs>
                <w:tab w:val="left" w:pos="426"/>
              </w:tabs>
              <w:ind w:left="0"/>
              <w:jc w:val="both"/>
              <w:rPr>
                <w:rFonts w:ascii="Times New Roman" w:hAnsi="Times New Roman" w:cs="Times New Roman"/>
                <w:sz w:val="24"/>
                <w:szCs w:val="24"/>
              </w:rPr>
            </w:pPr>
          </w:p>
        </w:tc>
        <w:tc>
          <w:tcPr>
            <w:tcW w:w="6379" w:type="dxa"/>
          </w:tcPr>
          <w:p w:rsidR="00D6422D" w:rsidRPr="00C93DCC" w:rsidRDefault="00D6422D" w:rsidP="00F2592E">
            <w:pPr>
              <w:ind w:firstLine="709"/>
              <w:jc w:val="center"/>
              <w:rPr>
                <w:rFonts w:ascii="Times New Roman" w:hAnsi="Times New Roman" w:cs="Times New Roman"/>
                <w:sz w:val="24"/>
                <w:szCs w:val="24"/>
              </w:rPr>
            </w:pPr>
            <w:r w:rsidRPr="00C93DCC">
              <w:rPr>
                <w:rFonts w:ascii="Times New Roman" w:hAnsi="Times New Roman" w:cs="Times New Roman"/>
                <w:sz w:val="24"/>
                <w:szCs w:val="24"/>
              </w:rPr>
              <w:t>III Региональная НПК «Первые ступени больших открытий»</w:t>
            </w:r>
          </w:p>
          <w:p w:rsidR="00D6422D" w:rsidRPr="00C93DCC" w:rsidRDefault="00D6422D" w:rsidP="00C93DCC">
            <w:pPr>
              <w:shd w:val="clear" w:color="auto" w:fill="FFFFFF"/>
              <w:ind w:right="48"/>
              <w:rPr>
                <w:rFonts w:ascii="Times New Roman" w:hAnsi="Times New Roman" w:cs="Times New Roman"/>
                <w:sz w:val="24"/>
                <w:szCs w:val="24"/>
              </w:rPr>
            </w:pPr>
            <w:r w:rsidRPr="00C93DCC">
              <w:rPr>
                <w:rFonts w:ascii="Times New Roman" w:hAnsi="Times New Roman" w:cs="Times New Roman"/>
                <w:sz w:val="24"/>
                <w:szCs w:val="24"/>
              </w:rPr>
              <w:t>Выставка стендовых докладов</w:t>
            </w:r>
          </w:p>
        </w:tc>
        <w:tc>
          <w:tcPr>
            <w:tcW w:w="2693" w:type="dxa"/>
          </w:tcPr>
          <w:p w:rsidR="00D6422D" w:rsidRDefault="00D6422D" w:rsidP="000E7E68">
            <w:pPr>
              <w:pStyle w:val="a3"/>
              <w:tabs>
                <w:tab w:val="left" w:pos="426"/>
              </w:tabs>
              <w:ind w:left="0"/>
              <w:jc w:val="both"/>
              <w:rPr>
                <w:rFonts w:ascii="Times New Roman" w:hAnsi="Times New Roman" w:cs="Times New Roman"/>
                <w:sz w:val="24"/>
                <w:szCs w:val="24"/>
              </w:rPr>
            </w:pPr>
            <w:r>
              <w:rPr>
                <w:rFonts w:ascii="Times New Roman" w:hAnsi="Times New Roman" w:cs="Times New Roman"/>
                <w:sz w:val="24"/>
                <w:szCs w:val="24"/>
              </w:rPr>
              <w:t>2 победителя</w:t>
            </w:r>
          </w:p>
          <w:p w:rsidR="00D6422D" w:rsidRPr="00C93DCC" w:rsidRDefault="00D6422D" w:rsidP="000E7E68">
            <w:pPr>
              <w:pStyle w:val="a3"/>
              <w:tabs>
                <w:tab w:val="left" w:pos="426"/>
              </w:tabs>
              <w:ind w:left="0"/>
              <w:jc w:val="both"/>
              <w:rPr>
                <w:rFonts w:ascii="Times New Roman" w:hAnsi="Times New Roman" w:cs="Times New Roman"/>
                <w:sz w:val="24"/>
                <w:szCs w:val="24"/>
              </w:rPr>
            </w:pPr>
            <w:r>
              <w:rPr>
                <w:rFonts w:ascii="Times New Roman" w:hAnsi="Times New Roman" w:cs="Times New Roman"/>
                <w:sz w:val="24"/>
                <w:szCs w:val="24"/>
              </w:rPr>
              <w:t>9 призеров</w:t>
            </w:r>
          </w:p>
        </w:tc>
      </w:tr>
      <w:tr w:rsidR="00D6422D" w:rsidRPr="00C93DCC" w:rsidTr="00D6422D">
        <w:tc>
          <w:tcPr>
            <w:tcW w:w="817" w:type="dxa"/>
          </w:tcPr>
          <w:p w:rsidR="00D6422D" w:rsidRPr="00C93DCC" w:rsidRDefault="00D6422D" w:rsidP="000E7E68">
            <w:pPr>
              <w:pStyle w:val="a3"/>
              <w:tabs>
                <w:tab w:val="left" w:pos="426"/>
              </w:tabs>
              <w:ind w:left="0"/>
              <w:jc w:val="both"/>
              <w:rPr>
                <w:rFonts w:ascii="Times New Roman" w:hAnsi="Times New Roman" w:cs="Times New Roman"/>
                <w:sz w:val="24"/>
                <w:szCs w:val="24"/>
              </w:rPr>
            </w:pPr>
          </w:p>
        </w:tc>
        <w:tc>
          <w:tcPr>
            <w:tcW w:w="6379" w:type="dxa"/>
          </w:tcPr>
          <w:p w:rsidR="00D6422D" w:rsidRPr="00C93DCC" w:rsidRDefault="00D6422D" w:rsidP="00C93DCC">
            <w:pPr>
              <w:rPr>
                <w:rFonts w:ascii="Times New Roman" w:hAnsi="Times New Roman" w:cs="Times New Roman"/>
                <w:sz w:val="24"/>
                <w:szCs w:val="24"/>
              </w:rPr>
            </w:pPr>
            <w:r w:rsidRPr="00C93DCC">
              <w:rPr>
                <w:rFonts w:ascii="Times New Roman" w:hAnsi="Times New Roman" w:cs="Times New Roman"/>
                <w:sz w:val="24"/>
                <w:szCs w:val="24"/>
              </w:rPr>
              <w:t>Международная игра-конкурс «Русский медвежонок-2019»</w:t>
            </w:r>
          </w:p>
        </w:tc>
        <w:tc>
          <w:tcPr>
            <w:tcW w:w="2693" w:type="dxa"/>
          </w:tcPr>
          <w:p w:rsidR="00D6422D" w:rsidRPr="00C93DCC" w:rsidRDefault="00D6422D" w:rsidP="000E7E68">
            <w:pPr>
              <w:pStyle w:val="a3"/>
              <w:tabs>
                <w:tab w:val="left" w:pos="426"/>
              </w:tabs>
              <w:ind w:left="0"/>
              <w:jc w:val="both"/>
              <w:rPr>
                <w:rFonts w:ascii="Times New Roman" w:hAnsi="Times New Roman" w:cs="Times New Roman"/>
                <w:sz w:val="24"/>
                <w:szCs w:val="24"/>
              </w:rPr>
            </w:pPr>
            <w:r>
              <w:rPr>
                <w:rFonts w:ascii="Times New Roman" w:hAnsi="Times New Roman" w:cs="Times New Roman"/>
                <w:sz w:val="24"/>
                <w:szCs w:val="24"/>
              </w:rPr>
              <w:t>2</w:t>
            </w:r>
            <w:r w:rsidRPr="00C93DCC">
              <w:rPr>
                <w:rFonts w:ascii="Times New Roman" w:hAnsi="Times New Roman" w:cs="Times New Roman"/>
                <w:sz w:val="24"/>
                <w:szCs w:val="24"/>
              </w:rPr>
              <w:t>6 победителей</w:t>
            </w:r>
          </w:p>
        </w:tc>
      </w:tr>
      <w:tr w:rsidR="00D6422D" w:rsidRPr="00C93DCC" w:rsidTr="00D6422D">
        <w:tc>
          <w:tcPr>
            <w:tcW w:w="817" w:type="dxa"/>
          </w:tcPr>
          <w:p w:rsidR="00D6422D" w:rsidRPr="00C93DCC" w:rsidRDefault="00D6422D" w:rsidP="000E7E68">
            <w:pPr>
              <w:pStyle w:val="a3"/>
              <w:tabs>
                <w:tab w:val="left" w:pos="426"/>
              </w:tabs>
              <w:ind w:left="0"/>
              <w:jc w:val="both"/>
              <w:rPr>
                <w:rFonts w:ascii="Times New Roman" w:hAnsi="Times New Roman" w:cs="Times New Roman"/>
                <w:sz w:val="24"/>
                <w:szCs w:val="24"/>
              </w:rPr>
            </w:pPr>
          </w:p>
        </w:tc>
        <w:tc>
          <w:tcPr>
            <w:tcW w:w="6379" w:type="dxa"/>
          </w:tcPr>
          <w:p w:rsidR="00D6422D" w:rsidRPr="00C93DCC" w:rsidRDefault="00D6422D" w:rsidP="00C93DCC">
            <w:pPr>
              <w:rPr>
                <w:rFonts w:ascii="Times New Roman" w:hAnsi="Times New Roman" w:cs="Times New Roman"/>
                <w:sz w:val="24"/>
                <w:szCs w:val="24"/>
              </w:rPr>
            </w:pPr>
            <w:r w:rsidRPr="00C93DCC">
              <w:rPr>
                <w:rFonts w:ascii="Times New Roman" w:hAnsi="Times New Roman" w:cs="Times New Roman"/>
                <w:sz w:val="24"/>
                <w:szCs w:val="24"/>
              </w:rPr>
              <w:t>«Интеллектуальный марафон»</w:t>
            </w:r>
          </w:p>
        </w:tc>
        <w:tc>
          <w:tcPr>
            <w:tcW w:w="2693" w:type="dxa"/>
          </w:tcPr>
          <w:p w:rsidR="00D6422D" w:rsidRPr="00C93DCC" w:rsidRDefault="00D6422D" w:rsidP="000E7E68">
            <w:pPr>
              <w:pStyle w:val="a3"/>
              <w:tabs>
                <w:tab w:val="left" w:pos="426"/>
              </w:tabs>
              <w:ind w:left="0"/>
              <w:jc w:val="both"/>
              <w:rPr>
                <w:rFonts w:ascii="Times New Roman" w:hAnsi="Times New Roman" w:cs="Times New Roman"/>
                <w:sz w:val="24"/>
                <w:szCs w:val="24"/>
              </w:rPr>
            </w:pPr>
            <w:r>
              <w:rPr>
                <w:rFonts w:ascii="Times New Roman" w:hAnsi="Times New Roman" w:cs="Times New Roman"/>
                <w:sz w:val="24"/>
                <w:szCs w:val="24"/>
              </w:rPr>
              <w:t>22 победителя</w:t>
            </w:r>
          </w:p>
        </w:tc>
      </w:tr>
      <w:tr w:rsidR="00D6422D" w:rsidRPr="00C93DCC" w:rsidTr="00D6422D">
        <w:tc>
          <w:tcPr>
            <w:tcW w:w="817" w:type="dxa"/>
          </w:tcPr>
          <w:p w:rsidR="00D6422D" w:rsidRPr="00C93DCC" w:rsidRDefault="00D6422D" w:rsidP="000E7E68">
            <w:pPr>
              <w:pStyle w:val="a3"/>
              <w:tabs>
                <w:tab w:val="left" w:pos="426"/>
              </w:tabs>
              <w:ind w:left="0"/>
              <w:jc w:val="both"/>
              <w:rPr>
                <w:rFonts w:ascii="Times New Roman" w:hAnsi="Times New Roman" w:cs="Times New Roman"/>
                <w:sz w:val="24"/>
                <w:szCs w:val="24"/>
              </w:rPr>
            </w:pPr>
          </w:p>
        </w:tc>
        <w:tc>
          <w:tcPr>
            <w:tcW w:w="6379" w:type="dxa"/>
          </w:tcPr>
          <w:p w:rsidR="00D6422D" w:rsidRPr="00C93DCC" w:rsidRDefault="00D6422D" w:rsidP="00C93DCC">
            <w:pPr>
              <w:rPr>
                <w:rFonts w:ascii="Times New Roman" w:hAnsi="Times New Roman" w:cs="Times New Roman"/>
                <w:sz w:val="24"/>
                <w:szCs w:val="24"/>
              </w:rPr>
            </w:pPr>
            <w:r w:rsidRPr="00C93DCC">
              <w:rPr>
                <w:rFonts w:ascii="Times New Roman" w:hAnsi="Times New Roman" w:cs="Times New Roman"/>
                <w:sz w:val="24"/>
                <w:szCs w:val="24"/>
              </w:rPr>
              <w:t>Международный игровой конкурс по литературе «Пегас-2020»</w:t>
            </w:r>
          </w:p>
        </w:tc>
        <w:tc>
          <w:tcPr>
            <w:tcW w:w="2693" w:type="dxa"/>
          </w:tcPr>
          <w:p w:rsidR="00D6422D" w:rsidRPr="00C93DCC" w:rsidRDefault="00D6422D" w:rsidP="000E7E68">
            <w:pPr>
              <w:pStyle w:val="a3"/>
              <w:tabs>
                <w:tab w:val="left" w:pos="426"/>
              </w:tabs>
              <w:ind w:left="0"/>
              <w:jc w:val="both"/>
              <w:rPr>
                <w:rFonts w:ascii="Times New Roman" w:hAnsi="Times New Roman" w:cs="Times New Roman"/>
                <w:sz w:val="24"/>
                <w:szCs w:val="24"/>
              </w:rPr>
            </w:pPr>
            <w:r w:rsidRPr="00C93DCC">
              <w:rPr>
                <w:rFonts w:ascii="Times New Roman" w:hAnsi="Times New Roman" w:cs="Times New Roman"/>
                <w:sz w:val="24"/>
                <w:szCs w:val="24"/>
              </w:rPr>
              <w:t>9 победителей</w:t>
            </w:r>
          </w:p>
        </w:tc>
      </w:tr>
      <w:tr w:rsidR="00D6422D" w:rsidRPr="00C93DCC" w:rsidTr="00D6422D">
        <w:tc>
          <w:tcPr>
            <w:tcW w:w="817" w:type="dxa"/>
          </w:tcPr>
          <w:p w:rsidR="00D6422D" w:rsidRPr="00C93DCC" w:rsidRDefault="00D6422D" w:rsidP="000E7E68">
            <w:pPr>
              <w:pStyle w:val="a3"/>
              <w:tabs>
                <w:tab w:val="left" w:pos="426"/>
              </w:tabs>
              <w:ind w:left="0"/>
              <w:jc w:val="both"/>
              <w:rPr>
                <w:rFonts w:ascii="Times New Roman" w:hAnsi="Times New Roman" w:cs="Times New Roman"/>
                <w:sz w:val="24"/>
                <w:szCs w:val="24"/>
              </w:rPr>
            </w:pPr>
          </w:p>
        </w:tc>
        <w:tc>
          <w:tcPr>
            <w:tcW w:w="6379" w:type="dxa"/>
          </w:tcPr>
          <w:p w:rsidR="00D6422D" w:rsidRPr="00C93DCC" w:rsidRDefault="00D6422D" w:rsidP="00C93DCC">
            <w:pPr>
              <w:tabs>
                <w:tab w:val="left" w:pos="6096"/>
              </w:tabs>
              <w:rPr>
                <w:rFonts w:ascii="Times New Roman" w:hAnsi="Times New Roman" w:cs="Times New Roman"/>
                <w:sz w:val="24"/>
                <w:szCs w:val="24"/>
              </w:rPr>
            </w:pPr>
            <w:r w:rsidRPr="00C93DCC">
              <w:rPr>
                <w:rFonts w:ascii="Times New Roman" w:hAnsi="Times New Roman" w:cs="Times New Roman"/>
                <w:sz w:val="24"/>
                <w:szCs w:val="24"/>
              </w:rPr>
              <w:t xml:space="preserve">Школьный этап всероссийской олимпиады школьников по </w:t>
            </w:r>
            <w:r w:rsidRPr="00C93DCC">
              <w:rPr>
                <w:rFonts w:ascii="Times New Roman" w:hAnsi="Times New Roman" w:cs="Times New Roman"/>
                <w:sz w:val="24"/>
                <w:szCs w:val="24"/>
              </w:rPr>
              <w:lastRenderedPageBreak/>
              <w:t>общеобразовательным предметам в 2019-2020 учебном году</w:t>
            </w:r>
          </w:p>
        </w:tc>
        <w:tc>
          <w:tcPr>
            <w:tcW w:w="2693" w:type="dxa"/>
          </w:tcPr>
          <w:p w:rsidR="00D6422D" w:rsidRPr="00C93DCC" w:rsidRDefault="00D6422D" w:rsidP="000E7E68">
            <w:pPr>
              <w:pStyle w:val="a3"/>
              <w:tabs>
                <w:tab w:val="left" w:pos="426"/>
              </w:tabs>
              <w:ind w:left="0"/>
              <w:jc w:val="both"/>
              <w:rPr>
                <w:rFonts w:ascii="Times New Roman" w:hAnsi="Times New Roman" w:cs="Times New Roman"/>
                <w:sz w:val="24"/>
                <w:szCs w:val="24"/>
              </w:rPr>
            </w:pPr>
            <w:r>
              <w:rPr>
                <w:rFonts w:ascii="Times New Roman" w:hAnsi="Times New Roman" w:cs="Times New Roman"/>
                <w:sz w:val="24"/>
                <w:szCs w:val="24"/>
              </w:rPr>
              <w:lastRenderedPageBreak/>
              <w:t>6</w:t>
            </w:r>
            <w:r w:rsidRPr="00C93DCC">
              <w:rPr>
                <w:rFonts w:ascii="Times New Roman" w:hAnsi="Times New Roman" w:cs="Times New Roman"/>
                <w:sz w:val="24"/>
                <w:szCs w:val="24"/>
              </w:rPr>
              <w:t>1 победитель и призер</w:t>
            </w:r>
          </w:p>
        </w:tc>
      </w:tr>
      <w:tr w:rsidR="00D6422D" w:rsidRPr="00C93DCC" w:rsidTr="00D6422D">
        <w:tc>
          <w:tcPr>
            <w:tcW w:w="817" w:type="dxa"/>
          </w:tcPr>
          <w:p w:rsidR="00D6422D" w:rsidRPr="00C93DCC" w:rsidRDefault="00D6422D" w:rsidP="000E7E68">
            <w:pPr>
              <w:pStyle w:val="a3"/>
              <w:tabs>
                <w:tab w:val="left" w:pos="426"/>
              </w:tabs>
              <w:ind w:left="0"/>
              <w:jc w:val="both"/>
              <w:rPr>
                <w:rFonts w:ascii="Times New Roman" w:hAnsi="Times New Roman" w:cs="Times New Roman"/>
                <w:sz w:val="24"/>
                <w:szCs w:val="24"/>
              </w:rPr>
            </w:pPr>
          </w:p>
        </w:tc>
        <w:tc>
          <w:tcPr>
            <w:tcW w:w="6379" w:type="dxa"/>
          </w:tcPr>
          <w:p w:rsidR="00D6422D" w:rsidRPr="00D6422D" w:rsidRDefault="00D6422D" w:rsidP="00D6422D">
            <w:pPr>
              <w:rPr>
                <w:rFonts w:ascii="Times New Roman" w:hAnsi="Times New Roman" w:cs="Times New Roman"/>
                <w:sz w:val="24"/>
                <w:szCs w:val="24"/>
              </w:rPr>
            </w:pPr>
            <w:r w:rsidRPr="00D6422D">
              <w:rPr>
                <w:rFonts w:ascii="Times New Roman" w:hAnsi="Times New Roman" w:cs="Times New Roman"/>
                <w:sz w:val="24"/>
                <w:szCs w:val="24"/>
              </w:rPr>
              <w:t>Международные дистанционные конкурсы «</w:t>
            </w:r>
            <w:proofErr w:type="spellStart"/>
            <w:r w:rsidRPr="00D6422D">
              <w:rPr>
                <w:rFonts w:ascii="Times New Roman" w:hAnsi="Times New Roman" w:cs="Times New Roman"/>
                <w:sz w:val="24"/>
                <w:szCs w:val="24"/>
              </w:rPr>
              <w:t>Олимпис</w:t>
            </w:r>
            <w:proofErr w:type="spellEnd"/>
            <w:r w:rsidRPr="00D6422D">
              <w:rPr>
                <w:rFonts w:ascii="Times New Roman" w:hAnsi="Times New Roman" w:cs="Times New Roman"/>
                <w:sz w:val="24"/>
                <w:szCs w:val="24"/>
              </w:rPr>
              <w:t xml:space="preserve"> 2019- Осенняя сессия»</w:t>
            </w:r>
          </w:p>
          <w:p w:rsidR="00D6422D" w:rsidRPr="00D6422D" w:rsidRDefault="00D6422D" w:rsidP="00D6422D">
            <w:pPr>
              <w:tabs>
                <w:tab w:val="left" w:pos="6096"/>
              </w:tabs>
              <w:rPr>
                <w:rFonts w:ascii="Times New Roman" w:hAnsi="Times New Roman" w:cs="Times New Roman"/>
                <w:sz w:val="24"/>
                <w:szCs w:val="24"/>
              </w:rPr>
            </w:pPr>
          </w:p>
        </w:tc>
        <w:tc>
          <w:tcPr>
            <w:tcW w:w="2693" w:type="dxa"/>
          </w:tcPr>
          <w:p w:rsidR="00D6422D" w:rsidRPr="00C93DCC" w:rsidRDefault="00D6422D" w:rsidP="000E7E68">
            <w:pPr>
              <w:pStyle w:val="a3"/>
              <w:tabs>
                <w:tab w:val="left" w:pos="426"/>
              </w:tabs>
              <w:ind w:left="0"/>
              <w:jc w:val="both"/>
              <w:rPr>
                <w:rFonts w:ascii="Times New Roman" w:hAnsi="Times New Roman" w:cs="Times New Roman"/>
                <w:sz w:val="24"/>
                <w:szCs w:val="24"/>
              </w:rPr>
            </w:pPr>
            <w:r>
              <w:rPr>
                <w:rFonts w:ascii="Times New Roman" w:hAnsi="Times New Roman" w:cs="Times New Roman"/>
                <w:sz w:val="24"/>
                <w:szCs w:val="24"/>
              </w:rPr>
              <w:t>78 победителей и призеров</w:t>
            </w:r>
          </w:p>
        </w:tc>
      </w:tr>
      <w:tr w:rsidR="00D6422D" w:rsidRPr="00C93DCC" w:rsidTr="00D6422D">
        <w:tc>
          <w:tcPr>
            <w:tcW w:w="817" w:type="dxa"/>
          </w:tcPr>
          <w:p w:rsidR="00D6422D" w:rsidRPr="00C93DCC" w:rsidRDefault="00D6422D" w:rsidP="000E7E68">
            <w:pPr>
              <w:pStyle w:val="a3"/>
              <w:tabs>
                <w:tab w:val="left" w:pos="426"/>
              </w:tabs>
              <w:ind w:left="0"/>
              <w:jc w:val="both"/>
              <w:rPr>
                <w:rFonts w:ascii="Times New Roman" w:hAnsi="Times New Roman" w:cs="Times New Roman"/>
                <w:sz w:val="24"/>
                <w:szCs w:val="24"/>
              </w:rPr>
            </w:pPr>
          </w:p>
        </w:tc>
        <w:tc>
          <w:tcPr>
            <w:tcW w:w="6379" w:type="dxa"/>
          </w:tcPr>
          <w:p w:rsidR="00D6422D" w:rsidRPr="00D6422D" w:rsidRDefault="00D6422D" w:rsidP="00D6422D">
            <w:pPr>
              <w:tabs>
                <w:tab w:val="left" w:pos="6096"/>
              </w:tabs>
              <w:rPr>
                <w:rFonts w:ascii="Times New Roman" w:hAnsi="Times New Roman" w:cs="Times New Roman"/>
                <w:sz w:val="24"/>
                <w:szCs w:val="24"/>
              </w:rPr>
            </w:pPr>
            <w:r>
              <w:rPr>
                <w:rFonts w:ascii="Times New Roman" w:hAnsi="Times New Roman" w:cs="Times New Roman"/>
                <w:sz w:val="24"/>
                <w:szCs w:val="24"/>
              </w:rPr>
              <w:t>М</w:t>
            </w:r>
            <w:r w:rsidRPr="00D6422D">
              <w:rPr>
                <w:rFonts w:ascii="Times New Roman" w:hAnsi="Times New Roman" w:cs="Times New Roman"/>
                <w:sz w:val="24"/>
                <w:szCs w:val="24"/>
              </w:rPr>
              <w:t>еждународные дистанционные конкурсы «</w:t>
            </w:r>
            <w:proofErr w:type="spellStart"/>
            <w:r w:rsidRPr="00D6422D">
              <w:rPr>
                <w:rFonts w:ascii="Times New Roman" w:hAnsi="Times New Roman" w:cs="Times New Roman"/>
                <w:sz w:val="24"/>
                <w:szCs w:val="24"/>
              </w:rPr>
              <w:t>Олимпис</w:t>
            </w:r>
            <w:proofErr w:type="spellEnd"/>
            <w:r w:rsidRPr="00D6422D">
              <w:rPr>
                <w:rFonts w:ascii="Times New Roman" w:hAnsi="Times New Roman" w:cs="Times New Roman"/>
                <w:sz w:val="24"/>
                <w:szCs w:val="24"/>
              </w:rPr>
              <w:t xml:space="preserve"> 2020- Весенняя сессия»</w:t>
            </w:r>
          </w:p>
        </w:tc>
        <w:tc>
          <w:tcPr>
            <w:tcW w:w="2693" w:type="dxa"/>
          </w:tcPr>
          <w:p w:rsidR="00D6422D" w:rsidRPr="00C93DCC" w:rsidRDefault="00D6422D" w:rsidP="000E7E68">
            <w:pPr>
              <w:pStyle w:val="a3"/>
              <w:tabs>
                <w:tab w:val="left" w:pos="426"/>
              </w:tabs>
              <w:ind w:left="0"/>
              <w:jc w:val="both"/>
              <w:rPr>
                <w:rFonts w:ascii="Times New Roman" w:hAnsi="Times New Roman" w:cs="Times New Roman"/>
                <w:sz w:val="24"/>
                <w:szCs w:val="24"/>
              </w:rPr>
            </w:pPr>
            <w:r>
              <w:rPr>
                <w:rFonts w:ascii="Times New Roman" w:hAnsi="Times New Roman" w:cs="Times New Roman"/>
                <w:sz w:val="24"/>
                <w:szCs w:val="24"/>
              </w:rPr>
              <w:t>93 победителей и призеров</w:t>
            </w:r>
          </w:p>
        </w:tc>
      </w:tr>
    </w:tbl>
    <w:p w:rsidR="000E7E68" w:rsidRPr="000E7E68" w:rsidRDefault="000E7E68" w:rsidP="000E7E68">
      <w:pPr>
        <w:pStyle w:val="a3"/>
        <w:tabs>
          <w:tab w:val="left" w:pos="426"/>
        </w:tabs>
        <w:spacing w:after="0" w:line="240" w:lineRule="auto"/>
        <w:ind w:left="0"/>
        <w:jc w:val="both"/>
        <w:rPr>
          <w:rFonts w:ascii="Times New Roman" w:hAnsi="Times New Roman"/>
          <w:sz w:val="28"/>
          <w:szCs w:val="24"/>
        </w:rPr>
      </w:pPr>
    </w:p>
    <w:p w:rsidR="00F23506" w:rsidRPr="00F23506" w:rsidRDefault="00F23506" w:rsidP="00F23506">
      <w:pPr>
        <w:jc w:val="center"/>
        <w:rPr>
          <w:rFonts w:ascii="Times New Roman" w:hAnsi="Times New Roman" w:cs="Times New Roman"/>
          <w:b/>
          <w:sz w:val="28"/>
          <w:szCs w:val="28"/>
          <w:u w:val="single"/>
        </w:rPr>
      </w:pPr>
      <w:r w:rsidRPr="00F23506">
        <w:rPr>
          <w:rFonts w:ascii="Times New Roman" w:hAnsi="Times New Roman" w:cs="Times New Roman"/>
          <w:b/>
          <w:sz w:val="28"/>
          <w:szCs w:val="28"/>
          <w:u w:val="single"/>
        </w:rPr>
        <w:t>Выводы:</w:t>
      </w:r>
    </w:p>
    <w:p w:rsidR="00F23506" w:rsidRPr="00F23506" w:rsidRDefault="00F23506" w:rsidP="00F23506">
      <w:pPr>
        <w:jc w:val="both"/>
        <w:rPr>
          <w:rFonts w:ascii="Times New Roman" w:hAnsi="Times New Roman" w:cs="Times New Roman"/>
          <w:sz w:val="28"/>
          <w:szCs w:val="28"/>
        </w:rPr>
      </w:pPr>
      <w:r w:rsidRPr="00F23506">
        <w:rPr>
          <w:rFonts w:ascii="Times New Roman" w:hAnsi="Times New Roman" w:cs="Times New Roman"/>
          <w:sz w:val="28"/>
          <w:szCs w:val="28"/>
        </w:rPr>
        <w:t>1. Тематика заседаний МО отражала основные проблемные вопросы, которые стремится решать педагогический коллектив школы.</w:t>
      </w:r>
    </w:p>
    <w:p w:rsidR="00F23506" w:rsidRPr="00F23506" w:rsidRDefault="00F23506" w:rsidP="00F23506">
      <w:pPr>
        <w:jc w:val="both"/>
        <w:rPr>
          <w:rFonts w:ascii="Times New Roman" w:hAnsi="Times New Roman" w:cs="Times New Roman"/>
          <w:sz w:val="28"/>
          <w:szCs w:val="28"/>
        </w:rPr>
      </w:pPr>
      <w:r w:rsidRPr="00F23506">
        <w:rPr>
          <w:rFonts w:ascii="Times New Roman" w:hAnsi="Times New Roman" w:cs="Times New Roman"/>
          <w:sz w:val="28"/>
          <w:szCs w:val="28"/>
        </w:rPr>
        <w:t>2. В основном, поставленные задачи на 2019-2020 учебный год были выполнены.</w:t>
      </w:r>
    </w:p>
    <w:p w:rsidR="00F23506" w:rsidRPr="00F23506" w:rsidRDefault="00F23506" w:rsidP="00F23506">
      <w:pPr>
        <w:pStyle w:val="a3"/>
        <w:spacing w:after="0" w:line="240" w:lineRule="auto"/>
        <w:ind w:left="0"/>
        <w:jc w:val="both"/>
        <w:rPr>
          <w:rFonts w:ascii="Times New Roman" w:hAnsi="Times New Roman" w:cs="Times New Roman"/>
          <w:sz w:val="28"/>
          <w:szCs w:val="28"/>
        </w:rPr>
      </w:pPr>
      <w:r w:rsidRPr="00F23506">
        <w:rPr>
          <w:rFonts w:ascii="Times New Roman" w:hAnsi="Times New Roman" w:cs="Times New Roman"/>
          <w:sz w:val="28"/>
          <w:szCs w:val="28"/>
        </w:rPr>
        <w:t xml:space="preserve">3. Повышается профессиональный образовательный уровень педагогов: в течение года педагоги активно внедряли в свою педагогическую практику инновационные педагогические технологии, способствующие повышению качества обучения, для реализации современных требований образования. </w:t>
      </w:r>
    </w:p>
    <w:p w:rsidR="00F23506" w:rsidRPr="00F23506" w:rsidRDefault="00F23506" w:rsidP="00F23506">
      <w:pPr>
        <w:jc w:val="both"/>
        <w:rPr>
          <w:rFonts w:ascii="Times New Roman" w:eastAsia="MS UI Gothic" w:hAnsi="Times New Roman" w:cs="Times New Roman"/>
          <w:sz w:val="28"/>
          <w:szCs w:val="28"/>
        </w:rPr>
      </w:pPr>
      <w:r w:rsidRPr="00F23506">
        <w:rPr>
          <w:rFonts w:ascii="Times New Roman" w:hAnsi="Times New Roman" w:cs="Times New Roman"/>
          <w:sz w:val="28"/>
          <w:szCs w:val="28"/>
        </w:rPr>
        <w:t xml:space="preserve">4. Эффективным оказалось </w:t>
      </w:r>
      <w:r w:rsidRPr="00F23506">
        <w:rPr>
          <w:rFonts w:ascii="Times New Roman" w:eastAsia="MS UI Gothic" w:hAnsi="Times New Roman" w:cs="Times New Roman"/>
          <w:sz w:val="28"/>
          <w:szCs w:val="28"/>
        </w:rPr>
        <w:t>применение информационных технологий для развития познавательной активности и творческих способностей обучающихся.</w:t>
      </w:r>
    </w:p>
    <w:p w:rsidR="00F23506" w:rsidRPr="00F23506" w:rsidRDefault="00F23506" w:rsidP="00F23506">
      <w:pPr>
        <w:jc w:val="both"/>
        <w:rPr>
          <w:rFonts w:ascii="Times New Roman" w:hAnsi="Times New Roman" w:cs="Times New Roman"/>
          <w:sz w:val="28"/>
          <w:szCs w:val="28"/>
        </w:rPr>
      </w:pPr>
      <w:r w:rsidRPr="00F23506">
        <w:rPr>
          <w:rFonts w:ascii="Times New Roman" w:hAnsi="Times New Roman" w:cs="Times New Roman"/>
          <w:sz w:val="28"/>
          <w:szCs w:val="28"/>
        </w:rPr>
        <w:t>5. В ходе проведения открытых мероприятий, конкурсов, работой над проектами педагоги проявили хорошие организаторские и профессиональные способности; разнообразные формы проведения мероприятий вызвали интерес у обучающихся.</w:t>
      </w:r>
    </w:p>
    <w:p w:rsidR="00F23506" w:rsidRPr="00F23506" w:rsidRDefault="00F23506" w:rsidP="00F23506">
      <w:pPr>
        <w:tabs>
          <w:tab w:val="num" w:pos="0"/>
        </w:tabs>
        <w:jc w:val="both"/>
        <w:rPr>
          <w:rFonts w:ascii="Times New Roman" w:hAnsi="Times New Roman" w:cs="Times New Roman"/>
          <w:b/>
          <w:bCs/>
          <w:sz w:val="28"/>
          <w:szCs w:val="28"/>
          <w:u w:val="single"/>
        </w:rPr>
      </w:pPr>
      <w:bookmarkStart w:id="0" w:name="_GoBack"/>
      <w:bookmarkEnd w:id="0"/>
      <w:r w:rsidRPr="00F23506">
        <w:rPr>
          <w:rFonts w:ascii="Times New Roman" w:hAnsi="Times New Roman" w:cs="Times New Roman"/>
          <w:b/>
          <w:sz w:val="28"/>
          <w:szCs w:val="28"/>
        </w:rPr>
        <w:t xml:space="preserve">  </w:t>
      </w:r>
      <w:r w:rsidRPr="00F23506">
        <w:rPr>
          <w:rFonts w:ascii="Times New Roman" w:hAnsi="Times New Roman" w:cs="Times New Roman"/>
          <w:b/>
          <w:bCs/>
          <w:sz w:val="28"/>
          <w:szCs w:val="28"/>
          <w:u w:val="single"/>
        </w:rPr>
        <w:t>Основные задачи методической работы</w:t>
      </w:r>
      <w:r>
        <w:rPr>
          <w:rFonts w:ascii="Times New Roman" w:hAnsi="Times New Roman" w:cs="Times New Roman"/>
          <w:b/>
          <w:bCs/>
          <w:sz w:val="28"/>
          <w:szCs w:val="28"/>
          <w:u w:val="single"/>
        </w:rPr>
        <w:t xml:space="preserve"> </w:t>
      </w:r>
      <w:r w:rsidRPr="00F23506">
        <w:rPr>
          <w:rFonts w:ascii="Times New Roman" w:hAnsi="Times New Roman" w:cs="Times New Roman"/>
          <w:b/>
          <w:bCs/>
          <w:sz w:val="28"/>
          <w:szCs w:val="28"/>
          <w:u w:val="single"/>
        </w:rPr>
        <w:t>на 2020 – 2021 учебный год</w:t>
      </w:r>
    </w:p>
    <w:p w:rsidR="00F23506" w:rsidRPr="00F23506" w:rsidRDefault="00F23506" w:rsidP="00F23506">
      <w:pPr>
        <w:numPr>
          <w:ilvl w:val="0"/>
          <w:numId w:val="6"/>
        </w:numPr>
        <w:spacing w:after="0" w:line="240" w:lineRule="auto"/>
        <w:jc w:val="both"/>
        <w:rPr>
          <w:rFonts w:ascii="Times New Roman" w:hAnsi="Times New Roman" w:cs="Times New Roman"/>
          <w:sz w:val="28"/>
          <w:szCs w:val="28"/>
        </w:rPr>
      </w:pPr>
      <w:r w:rsidRPr="00F23506">
        <w:rPr>
          <w:rFonts w:ascii="Times New Roman" w:hAnsi="Times New Roman" w:cs="Times New Roman"/>
          <w:sz w:val="28"/>
          <w:szCs w:val="28"/>
        </w:rPr>
        <w:t>Составить план работы  методического объединения на 2020-2021 учебный год.</w:t>
      </w:r>
    </w:p>
    <w:p w:rsidR="00F23506" w:rsidRPr="00F23506" w:rsidRDefault="00F23506" w:rsidP="00F23506">
      <w:pPr>
        <w:pStyle w:val="a3"/>
        <w:numPr>
          <w:ilvl w:val="0"/>
          <w:numId w:val="6"/>
        </w:numPr>
        <w:spacing w:after="0" w:line="240" w:lineRule="auto"/>
        <w:jc w:val="both"/>
        <w:rPr>
          <w:rFonts w:ascii="Times New Roman" w:hAnsi="Times New Roman" w:cs="Times New Roman"/>
          <w:sz w:val="28"/>
          <w:szCs w:val="28"/>
        </w:rPr>
      </w:pPr>
      <w:r w:rsidRPr="00F23506">
        <w:rPr>
          <w:rFonts w:ascii="Times New Roman" w:hAnsi="Times New Roman" w:cs="Times New Roman"/>
          <w:sz w:val="28"/>
          <w:szCs w:val="28"/>
        </w:rPr>
        <w:t>Продолжить осваивать и</w:t>
      </w:r>
      <w:r w:rsidRPr="00F23506">
        <w:rPr>
          <w:rFonts w:ascii="Times New Roman" w:hAnsi="Times New Roman" w:cs="Times New Roman"/>
          <w:b/>
          <w:sz w:val="28"/>
          <w:szCs w:val="28"/>
        </w:rPr>
        <w:t xml:space="preserve"> </w:t>
      </w:r>
      <w:r w:rsidRPr="00F23506">
        <w:rPr>
          <w:rFonts w:ascii="Times New Roman" w:hAnsi="Times New Roman" w:cs="Times New Roman"/>
          <w:sz w:val="28"/>
          <w:szCs w:val="28"/>
        </w:rPr>
        <w:t xml:space="preserve">применять на практике инновационные педагогические технологии, способствующие повышению качества обучения, для реализации современных требований образования. </w:t>
      </w:r>
    </w:p>
    <w:p w:rsidR="00F23506" w:rsidRPr="00F23506" w:rsidRDefault="00F23506" w:rsidP="00F23506">
      <w:pPr>
        <w:pStyle w:val="a3"/>
        <w:numPr>
          <w:ilvl w:val="0"/>
          <w:numId w:val="6"/>
        </w:numPr>
        <w:spacing w:after="0" w:line="240" w:lineRule="auto"/>
        <w:jc w:val="both"/>
        <w:rPr>
          <w:rFonts w:ascii="Times New Roman" w:hAnsi="Times New Roman" w:cs="Times New Roman"/>
          <w:sz w:val="28"/>
          <w:szCs w:val="28"/>
        </w:rPr>
      </w:pPr>
      <w:r w:rsidRPr="00F23506">
        <w:rPr>
          <w:rFonts w:ascii="Times New Roman" w:hAnsi="Times New Roman" w:cs="Times New Roman"/>
          <w:sz w:val="28"/>
          <w:szCs w:val="28"/>
        </w:rPr>
        <w:t>Продолжать создавать оптимальные условия для развития основных компетенций учащихся сообразно с их интересами, способностями и возможностями.</w:t>
      </w:r>
    </w:p>
    <w:p w:rsidR="00F23506" w:rsidRPr="00F23506" w:rsidRDefault="00F23506" w:rsidP="00F23506">
      <w:pPr>
        <w:numPr>
          <w:ilvl w:val="0"/>
          <w:numId w:val="6"/>
        </w:numPr>
        <w:spacing w:after="0" w:line="240" w:lineRule="auto"/>
        <w:jc w:val="both"/>
        <w:rPr>
          <w:rFonts w:ascii="Times New Roman" w:hAnsi="Times New Roman" w:cs="Times New Roman"/>
          <w:sz w:val="28"/>
          <w:szCs w:val="28"/>
        </w:rPr>
      </w:pPr>
      <w:r w:rsidRPr="00F23506">
        <w:rPr>
          <w:rFonts w:ascii="Times New Roman" w:hAnsi="Times New Roman" w:cs="Times New Roman"/>
          <w:sz w:val="28"/>
          <w:szCs w:val="28"/>
        </w:rPr>
        <w:t>Совершенствовать формы и методы работы со слабоуспевающими детьми.</w:t>
      </w:r>
    </w:p>
    <w:p w:rsidR="00F23506" w:rsidRPr="00F23506" w:rsidRDefault="00F23506" w:rsidP="00F23506">
      <w:pPr>
        <w:pStyle w:val="a3"/>
        <w:numPr>
          <w:ilvl w:val="0"/>
          <w:numId w:val="6"/>
        </w:numPr>
        <w:spacing w:after="0" w:line="240" w:lineRule="auto"/>
        <w:jc w:val="both"/>
        <w:rPr>
          <w:rFonts w:ascii="Times New Roman" w:hAnsi="Times New Roman" w:cs="Times New Roman"/>
          <w:sz w:val="28"/>
          <w:szCs w:val="28"/>
        </w:rPr>
      </w:pPr>
      <w:r w:rsidRPr="00F23506">
        <w:rPr>
          <w:rFonts w:ascii="Times New Roman" w:hAnsi="Times New Roman" w:cs="Times New Roman"/>
          <w:sz w:val="28"/>
          <w:szCs w:val="28"/>
        </w:rPr>
        <w:t>Повышать уровень общей дидактической и методической подготовки педагогов.</w:t>
      </w:r>
    </w:p>
    <w:p w:rsidR="00F23506" w:rsidRPr="00F23506" w:rsidRDefault="00F23506" w:rsidP="00F23506">
      <w:pPr>
        <w:pStyle w:val="a3"/>
        <w:numPr>
          <w:ilvl w:val="0"/>
          <w:numId w:val="6"/>
        </w:numPr>
        <w:spacing w:after="0" w:line="240" w:lineRule="auto"/>
        <w:jc w:val="both"/>
        <w:rPr>
          <w:rFonts w:ascii="Times New Roman" w:hAnsi="Times New Roman" w:cs="Times New Roman"/>
          <w:sz w:val="28"/>
          <w:szCs w:val="28"/>
        </w:rPr>
      </w:pPr>
      <w:r w:rsidRPr="00F23506">
        <w:rPr>
          <w:rFonts w:ascii="Times New Roman" w:hAnsi="Times New Roman" w:cs="Times New Roman"/>
          <w:sz w:val="28"/>
          <w:szCs w:val="28"/>
        </w:rPr>
        <w:t>Продолжать создавать условия для повышения уровня квалификации педагога.</w:t>
      </w:r>
    </w:p>
    <w:p w:rsidR="00F23506" w:rsidRPr="00F23506" w:rsidRDefault="00F23506" w:rsidP="00F23506">
      <w:pPr>
        <w:pStyle w:val="a3"/>
        <w:numPr>
          <w:ilvl w:val="0"/>
          <w:numId w:val="6"/>
        </w:numPr>
        <w:spacing w:after="0" w:line="240" w:lineRule="auto"/>
        <w:jc w:val="both"/>
        <w:rPr>
          <w:rFonts w:ascii="Times New Roman" w:hAnsi="Times New Roman" w:cs="Times New Roman"/>
          <w:sz w:val="28"/>
          <w:szCs w:val="28"/>
        </w:rPr>
      </w:pPr>
      <w:r w:rsidRPr="00F23506">
        <w:rPr>
          <w:rFonts w:ascii="Times New Roman" w:hAnsi="Times New Roman" w:cs="Times New Roman"/>
          <w:sz w:val="28"/>
          <w:szCs w:val="28"/>
        </w:rPr>
        <w:t>Проводить обмен опытом успешной педагогической деятельности;</w:t>
      </w:r>
    </w:p>
    <w:p w:rsidR="00F23506" w:rsidRPr="00F23506" w:rsidRDefault="00F23506" w:rsidP="00F23506">
      <w:pPr>
        <w:pStyle w:val="a3"/>
        <w:numPr>
          <w:ilvl w:val="0"/>
          <w:numId w:val="6"/>
        </w:numPr>
        <w:spacing w:after="0" w:line="240" w:lineRule="auto"/>
        <w:jc w:val="both"/>
        <w:rPr>
          <w:rFonts w:ascii="Times New Roman" w:hAnsi="Times New Roman" w:cs="Times New Roman"/>
          <w:sz w:val="28"/>
          <w:szCs w:val="28"/>
        </w:rPr>
      </w:pPr>
      <w:r w:rsidRPr="00F23506">
        <w:rPr>
          <w:rFonts w:ascii="Times New Roman" w:hAnsi="Times New Roman" w:cs="Times New Roman"/>
          <w:sz w:val="28"/>
          <w:szCs w:val="28"/>
        </w:rPr>
        <w:t>Продолжать выявлять, пропагандировать и осуществлять новые подходы к организации обучения и воспитания.</w:t>
      </w:r>
    </w:p>
    <w:p w:rsidR="00F23506" w:rsidRPr="00F23506" w:rsidRDefault="00F23506" w:rsidP="00F23506">
      <w:pPr>
        <w:pStyle w:val="a3"/>
        <w:numPr>
          <w:ilvl w:val="0"/>
          <w:numId w:val="6"/>
        </w:numPr>
        <w:spacing w:after="0" w:line="240" w:lineRule="auto"/>
        <w:rPr>
          <w:rFonts w:ascii="Times New Roman" w:hAnsi="Times New Roman" w:cs="Times New Roman"/>
          <w:color w:val="000000"/>
          <w:sz w:val="28"/>
          <w:szCs w:val="28"/>
        </w:rPr>
      </w:pPr>
      <w:r w:rsidRPr="00F23506">
        <w:rPr>
          <w:rFonts w:ascii="Times New Roman" w:hAnsi="Times New Roman" w:cs="Times New Roman"/>
          <w:sz w:val="28"/>
          <w:szCs w:val="28"/>
        </w:rPr>
        <w:t>Продолжать создавать условия для самообразования педагогов.</w:t>
      </w:r>
    </w:p>
    <w:p w:rsidR="00F23506" w:rsidRPr="00F23506" w:rsidRDefault="00F23506" w:rsidP="00F23506">
      <w:pPr>
        <w:pStyle w:val="a5"/>
        <w:numPr>
          <w:ilvl w:val="0"/>
          <w:numId w:val="6"/>
        </w:numPr>
        <w:jc w:val="both"/>
        <w:rPr>
          <w:rFonts w:ascii="Times New Roman" w:hAnsi="Times New Roman"/>
          <w:sz w:val="28"/>
          <w:szCs w:val="28"/>
        </w:rPr>
      </w:pPr>
      <w:r w:rsidRPr="00F23506">
        <w:rPr>
          <w:rFonts w:ascii="Times New Roman" w:hAnsi="Times New Roman"/>
          <w:sz w:val="28"/>
          <w:szCs w:val="28"/>
        </w:rPr>
        <w:t xml:space="preserve">Продолжить изучение нормативной базы ФГОС НОО. </w:t>
      </w:r>
    </w:p>
    <w:p w:rsidR="00F23506" w:rsidRPr="00F23506" w:rsidRDefault="00F23506" w:rsidP="00F23506">
      <w:pPr>
        <w:pStyle w:val="a5"/>
        <w:numPr>
          <w:ilvl w:val="0"/>
          <w:numId w:val="6"/>
        </w:numPr>
        <w:jc w:val="both"/>
        <w:rPr>
          <w:rFonts w:ascii="Times New Roman" w:hAnsi="Times New Roman"/>
          <w:sz w:val="28"/>
          <w:szCs w:val="28"/>
        </w:rPr>
      </w:pPr>
      <w:r w:rsidRPr="00F23506">
        <w:rPr>
          <w:rFonts w:ascii="Times New Roman" w:hAnsi="Times New Roman"/>
          <w:sz w:val="28"/>
          <w:szCs w:val="28"/>
        </w:rPr>
        <w:t xml:space="preserve">Продолжать совершенствовать систему внеурочной работы через обогащение содержания, форм и методов внеурочной деятельности, направленных на активизацию жизнедеятельности всех участников образовательного процесса, культурных центров, организаций дополнительного образования. </w:t>
      </w:r>
    </w:p>
    <w:p w:rsidR="00F23506" w:rsidRPr="00F23506" w:rsidRDefault="00F23506" w:rsidP="00F23506">
      <w:pPr>
        <w:pStyle w:val="a5"/>
        <w:numPr>
          <w:ilvl w:val="0"/>
          <w:numId w:val="6"/>
        </w:numPr>
        <w:jc w:val="both"/>
        <w:rPr>
          <w:rFonts w:ascii="Times New Roman" w:hAnsi="Times New Roman"/>
          <w:sz w:val="28"/>
          <w:szCs w:val="28"/>
        </w:rPr>
      </w:pPr>
      <w:r w:rsidRPr="00F23506">
        <w:rPr>
          <w:rFonts w:ascii="Times New Roman" w:hAnsi="Times New Roman"/>
          <w:sz w:val="28"/>
          <w:szCs w:val="28"/>
        </w:rPr>
        <w:t xml:space="preserve">Систематически осуществлять </w:t>
      </w:r>
      <w:proofErr w:type="spellStart"/>
      <w:r w:rsidRPr="00F23506">
        <w:rPr>
          <w:rFonts w:ascii="Times New Roman" w:hAnsi="Times New Roman"/>
          <w:sz w:val="28"/>
          <w:szCs w:val="28"/>
        </w:rPr>
        <w:t>внутришкольный</w:t>
      </w:r>
      <w:proofErr w:type="spellEnd"/>
      <w:r w:rsidRPr="00F23506">
        <w:rPr>
          <w:rFonts w:ascii="Times New Roman" w:hAnsi="Times New Roman"/>
          <w:sz w:val="28"/>
          <w:szCs w:val="28"/>
        </w:rPr>
        <w:t xml:space="preserve"> контроль</w:t>
      </w:r>
    </w:p>
    <w:p w:rsidR="00F23506" w:rsidRPr="00F23506" w:rsidRDefault="00F23506" w:rsidP="00F23506">
      <w:pPr>
        <w:tabs>
          <w:tab w:val="num" w:pos="0"/>
        </w:tabs>
        <w:jc w:val="both"/>
        <w:rPr>
          <w:rFonts w:ascii="Times New Roman" w:hAnsi="Times New Roman" w:cs="Times New Roman"/>
          <w:b/>
          <w:sz w:val="28"/>
          <w:szCs w:val="28"/>
          <w:u w:val="single"/>
        </w:rPr>
      </w:pPr>
    </w:p>
    <w:p w:rsidR="00F23506" w:rsidRDefault="00F23506" w:rsidP="00AF582A">
      <w:pPr>
        <w:pStyle w:val="a3"/>
        <w:spacing w:after="0" w:line="240" w:lineRule="auto"/>
        <w:ind w:left="0"/>
        <w:jc w:val="both"/>
        <w:rPr>
          <w:rFonts w:ascii="Times New Roman" w:hAnsi="Times New Roman"/>
          <w:sz w:val="28"/>
          <w:szCs w:val="24"/>
        </w:rPr>
      </w:pPr>
    </w:p>
    <w:p w:rsidR="00F23506" w:rsidRDefault="00F23506" w:rsidP="00AF582A">
      <w:pPr>
        <w:pStyle w:val="a3"/>
        <w:spacing w:after="0" w:line="240" w:lineRule="auto"/>
        <w:ind w:left="0"/>
        <w:jc w:val="both"/>
        <w:rPr>
          <w:rFonts w:ascii="Times New Roman" w:hAnsi="Times New Roman"/>
          <w:sz w:val="24"/>
          <w:szCs w:val="24"/>
        </w:rPr>
      </w:pPr>
    </w:p>
    <w:p w:rsidR="00D43204" w:rsidRDefault="00D43204" w:rsidP="00AF582A">
      <w:pPr>
        <w:ind w:left="708"/>
        <w:rPr>
          <w:rFonts w:ascii="Times New Roman" w:hAnsi="Times New Roman"/>
          <w:sz w:val="28"/>
        </w:rPr>
      </w:pPr>
    </w:p>
    <w:p w:rsidR="00D43204" w:rsidRDefault="00D43204" w:rsidP="00AF582A">
      <w:pPr>
        <w:ind w:left="708"/>
        <w:rPr>
          <w:rFonts w:ascii="Times New Roman" w:hAnsi="Times New Roman"/>
          <w:sz w:val="28"/>
        </w:rPr>
      </w:pPr>
    </w:p>
    <w:p w:rsidR="00D43204" w:rsidRDefault="00D43204" w:rsidP="00AF582A">
      <w:pPr>
        <w:ind w:left="708"/>
        <w:rPr>
          <w:rFonts w:ascii="Times New Roman" w:hAnsi="Times New Roman"/>
          <w:sz w:val="28"/>
        </w:rPr>
      </w:pPr>
    </w:p>
    <w:sectPr w:rsidR="00D43204" w:rsidSect="00AF582A">
      <w:pgSz w:w="11906" w:h="16838"/>
      <w:pgMar w:top="284" w:right="566"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8090B"/>
    <w:multiLevelType w:val="hybridMultilevel"/>
    <w:tmpl w:val="5136FFE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D074ED"/>
    <w:multiLevelType w:val="hybridMultilevel"/>
    <w:tmpl w:val="ECF4FE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AE75B7"/>
    <w:multiLevelType w:val="multilevel"/>
    <w:tmpl w:val="BE38ECBA"/>
    <w:lvl w:ilvl="0">
      <w:start w:val="1"/>
      <w:numFmt w:val="decimal"/>
      <w:lvlText w:val="%1."/>
      <w:lvlJc w:val="left"/>
      <w:pPr>
        <w:ind w:left="720" w:hanging="360"/>
      </w:pPr>
      <w:rPr>
        <w:rFonts w:hint="default"/>
        <w:i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13E278EA"/>
    <w:multiLevelType w:val="hybridMultilevel"/>
    <w:tmpl w:val="18BC2E6A"/>
    <w:lvl w:ilvl="0" w:tplc="DAD80B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6D76797"/>
    <w:multiLevelType w:val="hybridMultilevel"/>
    <w:tmpl w:val="EF9A84FA"/>
    <w:lvl w:ilvl="0" w:tplc="F96650C2">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E60795E"/>
    <w:multiLevelType w:val="hybridMultilevel"/>
    <w:tmpl w:val="0CDA5D9A"/>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11B52E4"/>
    <w:multiLevelType w:val="hybridMultilevel"/>
    <w:tmpl w:val="B96AA2C8"/>
    <w:lvl w:ilvl="0" w:tplc="04190001">
      <w:start w:val="1"/>
      <w:numFmt w:val="bullet"/>
      <w:lvlText w:val=""/>
      <w:lvlJc w:val="left"/>
      <w:rPr>
        <w:rFonts w:ascii="Symbol" w:hAnsi="Symbol" w:hint="default"/>
      </w:rPr>
    </w:lvl>
    <w:lvl w:ilvl="1" w:tplc="6696E02E">
      <w:start w:val="1"/>
      <w:numFmt w:val="bullet"/>
      <w:lvlText w:val=""/>
      <w:lvlJc w:val="left"/>
    </w:lvl>
    <w:lvl w:ilvl="2" w:tplc="EAC40D7C">
      <w:start w:val="1"/>
      <w:numFmt w:val="bullet"/>
      <w:lvlText w:val=""/>
      <w:lvlJc w:val="left"/>
    </w:lvl>
    <w:lvl w:ilvl="3" w:tplc="AFA4D006">
      <w:start w:val="1"/>
      <w:numFmt w:val="bullet"/>
      <w:lvlText w:val=""/>
      <w:lvlJc w:val="left"/>
    </w:lvl>
    <w:lvl w:ilvl="4" w:tplc="F17CD1D4">
      <w:start w:val="1"/>
      <w:numFmt w:val="bullet"/>
      <w:lvlText w:val=""/>
      <w:lvlJc w:val="left"/>
    </w:lvl>
    <w:lvl w:ilvl="5" w:tplc="48B49F72">
      <w:start w:val="1"/>
      <w:numFmt w:val="bullet"/>
      <w:lvlText w:val=""/>
      <w:lvlJc w:val="left"/>
    </w:lvl>
    <w:lvl w:ilvl="6" w:tplc="82AA468A">
      <w:start w:val="1"/>
      <w:numFmt w:val="bullet"/>
      <w:lvlText w:val=""/>
      <w:lvlJc w:val="left"/>
    </w:lvl>
    <w:lvl w:ilvl="7" w:tplc="97B452CE">
      <w:start w:val="1"/>
      <w:numFmt w:val="bullet"/>
      <w:lvlText w:val=""/>
      <w:lvlJc w:val="left"/>
    </w:lvl>
    <w:lvl w:ilvl="8" w:tplc="26BAFB78">
      <w:start w:val="1"/>
      <w:numFmt w:val="bullet"/>
      <w:lvlText w:val=""/>
      <w:lvlJc w:val="left"/>
    </w:lvl>
  </w:abstractNum>
  <w:abstractNum w:abstractNumId="7">
    <w:nsid w:val="37C420FE"/>
    <w:multiLevelType w:val="hybridMultilevel"/>
    <w:tmpl w:val="54861916"/>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D9166E5"/>
    <w:multiLevelType w:val="hybridMultilevel"/>
    <w:tmpl w:val="64465D12"/>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9">
    <w:nsid w:val="71A64E8F"/>
    <w:multiLevelType w:val="multilevel"/>
    <w:tmpl w:val="20B2D3B4"/>
    <w:lvl w:ilvl="0">
      <w:start w:val="1"/>
      <w:numFmt w:val="bullet"/>
      <w:lvlText w:val=""/>
      <w:lvlJc w:val="left"/>
      <w:pPr>
        <w:ind w:left="720" w:hanging="360"/>
      </w:pPr>
      <w:rPr>
        <w:rFonts w:ascii="Symbol" w:hAnsi="Symbol" w:hint="default"/>
        <w:i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4"/>
  </w:num>
  <w:num w:numId="2">
    <w:abstractNumId w:val="1"/>
  </w:num>
  <w:num w:numId="3">
    <w:abstractNumId w:val="0"/>
  </w:num>
  <w:num w:numId="4">
    <w:abstractNumId w:val="6"/>
  </w:num>
  <w:num w:numId="5">
    <w:abstractNumId w:val="8"/>
  </w:num>
  <w:num w:numId="6">
    <w:abstractNumId w:val="5"/>
  </w:num>
  <w:num w:numId="7">
    <w:abstractNumId w:val="7"/>
  </w:num>
  <w:num w:numId="8">
    <w:abstractNumId w:val="2"/>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2"/>
  </w:compat>
  <w:rsids>
    <w:rsidRoot w:val="00403915"/>
    <w:rsid w:val="00013DF1"/>
    <w:rsid w:val="00026C39"/>
    <w:rsid w:val="00030250"/>
    <w:rsid w:val="00036990"/>
    <w:rsid w:val="00092F13"/>
    <w:rsid w:val="000E7E68"/>
    <w:rsid w:val="000F0CDE"/>
    <w:rsid w:val="00135B59"/>
    <w:rsid w:val="001F5E43"/>
    <w:rsid w:val="00222B13"/>
    <w:rsid w:val="00291C1D"/>
    <w:rsid w:val="002E7C07"/>
    <w:rsid w:val="002F6643"/>
    <w:rsid w:val="0031616B"/>
    <w:rsid w:val="00323F85"/>
    <w:rsid w:val="003914AD"/>
    <w:rsid w:val="003B2375"/>
    <w:rsid w:val="003F3B3C"/>
    <w:rsid w:val="00403915"/>
    <w:rsid w:val="004B402F"/>
    <w:rsid w:val="004E5272"/>
    <w:rsid w:val="005506C7"/>
    <w:rsid w:val="00551BD1"/>
    <w:rsid w:val="005543AB"/>
    <w:rsid w:val="0061489D"/>
    <w:rsid w:val="00641D63"/>
    <w:rsid w:val="0065714A"/>
    <w:rsid w:val="006E5AF9"/>
    <w:rsid w:val="006F207A"/>
    <w:rsid w:val="00716D07"/>
    <w:rsid w:val="00721D95"/>
    <w:rsid w:val="007359E2"/>
    <w:rsid w:val="007A7303"/>
    <w:rsid w:val="007C60F1"/>
    <w:rsid w:val="008F421D"/>
    <w:rsid w:val="00904730"/>
    <w:rsid w:val="009057E0"/>
    <w:rsid w:val="009D7F0A"/>
    <w:rsid w:val="00A143D4"/>
    <w:rsid w:val="00A22083"/>
    <w:rsid w:val="00A71E34"/>
    <w:rsid w:val="00AE5904"/>
    <w:rsid w:val="00AF582A"/>
    <w:rsid w:val="00B620B6"/>
    <w:rsid w:val="00B6614A"/>
    <w:rsid w:val="00B70174"/>
    <w:rsid w:val="00B82D08"/>
    <w:rsid w:val="00BE28BE"/>
    <w:rsid w:val="00C21707"/>
    <w:rsid w:val="00C24642"/>
    <w:rsid w:val="00C614DC"/>
    <w:rsid w:val="00C66589"/>
    <w:rsid w:val="00C8167B"/>
    <w:rsid w:val="00C93DCC"/>
    <w:rsid w:val="00CA24BE"/>
    <w:rsid w:val="00CE5432"/>
    <w:rsid w:val="00D219E6"/>
    <w:rsid w:val="00D2661E"/>
    <w:rsid w:val="00D43204"/>
    <w:rsid w:val="00D6262F"/>
    <w:rsid w:val="00D6422D"/>
    <w:rsid w:val="00D644D3"/>
    <w:rsid w:val="00D66CE9"/>
    <w:rsid w:val="00D71DCA"/>
    <w:rsid w:val="00D75558"/>
    <w:rsid w:val="00DD4AC2"/>
    <w:rsid w:val="00E045CA"/>
    <w:rsid w:val="00E67A49"/>
    <w:rsid w:val="00E74D77"/>
    <w:rsid w:val="00E84948"/>
    <w:rsid w:val="00EA1A16"/>
    <w:rsid w:val="00EB1605"/>
    <w:rsid w:val="00F23506"/>
    <w:rsid w:val="00F259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130CCE-BA6F-448B-A88D-B7D388EAB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1E3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71DCA"/>
    <w:pPr>
      <w:ind w:left="720"/>
      <w:contextualSpacing/>
    </w:pPr>
  </w:style>
  <w:style w:type="table" w:styleId="a4">
    <w:name w:val="Table Grid"/>
    <w:basedOn w:val="a1"/>
    <w:uiPriority w:val="39"/>
    <w:rsid w:val="00D71D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link w:val="a6"/>
    <w:uiPriority w:val="1"/>
    <w:qFormat/>
    <w:rsid w:val="00716D07"/>
    <w:pPr>
      <w:spacing w:after="0" w:line="240" w:lineRule="auto"/>
    </w:pPr>
    <w:rPr>
      <w:rFonts w:ascii="Calibri" w:eastAsia="Times New Roman" w:hAnsi="Calibri" w:cs="Times New Roman"/>
      <w:lang w:eastAsia="ru-RU"/>
    </w:rPr>
  </w:style>
  <w:style w:type="character" w:customStyle="1" w:styleId="a6">
    <w:name w:val="Без интервала Знак"/>
    <w:link w:val="a5"/>
    <w:uiPriority w:val="1"/>
    <w:rsid w:val="00716D07"/>
    <w:rPr>
      <w:rFonts w:ascii="Calibri" w:eastAsia="Times New Roman" w:hAnsi="Calibri" w:cs="Times New Roman"/>
      <w:lang w:eastAsia="ru-RU"/>
    </w:rPr>
  </w:style>
  <w:style w:type="paragraph" w:styleId="a7">
    <w:name w:val="Balloon Text"/>
    <w:basedOn w:val="a"/>
    <w:link w:val="a8"/>
    <w:uiPriority w:val="99"/>
    <w:semiHidden/>
    <w:unhideWhenUsed/>
    <w:rsid w:val="00D7555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75558"/>
    <w:rPr>
      <w:rFonts w:ascii="Segoe UI" w:hAnsi="Segoe UI" w:cs="Segoe UI"/>
      <w:sz w:val="18"/>
      <w:szCs w:val="18"/>
    </w:rPr>
  </w:style>
  <w:style w:type="paragraph" w:styleId="a9">
    <w:name w:val="Normal (Web)"/>
    <w:basedOn w:val="a"/>
    <w:unhideWhenUsed/>
    <w:rsid w:val="00A22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90473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c3">
    <w:name w:val="c3"/>
    <w:rsid w:val="009047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FE3E5-E5F2-4B50-84E2-25B42FCB6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5</Pages>
  <Words>1528</Words>
  <Characters>8714</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Admin</cp:lastModifiedBy>
  <cp:revision>50</cp:revision>
  <cp:lastPrinted>2017-05-03T12:34:00Z</cp:lastPrinted>
  <dcterms:created xsi:type="dcterms:W3CDTF">2017-05-03T08:59:00Z</dcterms:created>
  <dcterms:modified xsi:type="dcterms:W3CDTF">2020-06-25T10:10:00Z</dcterms:modified>
</cp:coreProperties>
</file>